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9D" w:rsidRPr="00445A77" w:rsidRDefault="0093359D" w:rsidP="0093359D">
      <w:pPr>
        <w:spacing w:after="120" w:line="480" w:lineRule="auto"/>
        <w:jc w:val="center"/>
        <w:outlineLvl w:val="0"/>
        <w:rPr>
          <w:rFonts w:ascii="Arial" w:hAnsi="Arial" w:cs="Arial"/>
          <w:b/>
          <w:bCs/>
          <w:color w:val="000000"/>
          <w:u w:val="single"/>
          <w:rtl/>
        </w:rPr>
      </w:pPr>
      <w:r w:rsidRPr="003800B7">
        <w:rPr>
          <w:rFonts w:ascii="Arial" w:hAnsi="Arial" w:cs="Arial"/>
          <w:b/>
          <w:bCs/>
          <w:color w:val="000000"/>
          <w:u w:val="single"/>
          <w:rtl/>
        </w:rPr>
        <w:t>תקנון פרויקט "אמן בקהילה"</w:t>
      </w:r>
    </w:p>
    <w:p w:rsidR="0093359D" w:rsidRPr="003800B7" w:rsidRDefault="0093359D" w:rsidP="0093359D">
      <w:pPr>
        <w:numPr>
          <w:ilvl w:val="0"/>
          <w:numId w:val="1"/>
        </w:numPr>
        <w:spacing w:line="480" w:lineRule="auto"/>
        <w:rPr>
          <w:rFonts w:ascii="Arial" w:hAnsi="Arial" w:cs="Arial"/>
          <w:b/>
          <w:bCs/>
        </w:rPr>
      </w:pPr>
      <w:r w:rsidRPr="003800B7">
        <w:rPr>
          <w:rFonts w:ascii="Arial" w:hAnsi="Arial" w:cs="Arial"/>
          <w:b/>
          <w:bCs/>
          <w:rtl/>
        </w:rPr>
        <w:t>מטרות הפרויקט:</w:t>
      </w:r>
    </w:p>
    <w:p w:rsidR="0093359D" w:rsidRPr="003800B7" w:rsidRDefault="0093359D" w:rsidP="0093359D">
      <w:pPr>
        <w:spacing w:line="480" w:lineRule="auto"/>
        <w:ind w:left="720"/>
        <w:jc w:val="both"/>
        <w:rPr>
          <w:rFonts w:ascii="Arial" w:hAnsi="Arial" w:cs="Arial"/>
        </w:rPr>
      </w:pPr>
      <w:r w:rsidRPr="003800B7">
        <w:rPr>
          <w:rFonts w:ascii="Arial" w:hAnsi="Arial" w:cs="Arial"/>
          <w:rtl/>
        </w:rPr>
        <w:t xml:space="preserve">משרד התרבות והספורט, </w:t>
      </w:r>
      <w:proofErr w:type="spellStart"/>
      <w:r w:rsidRPr="003800B7">
        <w:rPr>
          <w:rFonts w:ascii="Arial" w:hAnsi="Arial" w:cs="Arial"/>
          <w:rtl/>
        </w:rPr>
        <w:t>מינהל</w:t>
      </w:r>
      <w:proofErr w:type="spellEnd"/>
      <w:r w:rsidRPr="003800B7">
        <w:rPr>
          <w:rFonts w:ascii="Arial" w:hAnsi="Arial" w:cs="Arial"/>
          <w:rtl/>
        </w:rPr>
        <w:t xml:space="preserve"> התרבות, מכיר בצורך לעודד את היצירה האמנותית בפריפריה, תוך שימת דגש על המעורבות הקהילתית של האמן, לרבות באמצעות הדרכה אישית וקבוצתית של אמנים מצטיינים המקרבים </w:t>
      </w:r>
      <w:r w:rsidRPr="003800B7">
        <w:rPr>
          <w:rFonts w:ascii="Arial" w:hAnsi="Arial" w:cs="Arial" w:hint="cs"/>
          <w:rtl/>
        </w:rPr>
        <w:t xml:space="preserve">בני נוער ותושבים בוגרים חברי הקהילה המקומית </w:t>
      </w:r>
      <w:r w:rsidRPr="003800B7">
        <w:rPr>
          <w:rFonts w:ascii="Arial" w:hAnsi="Arial" w:cs="Arial"/>
          <w:rtl/>
        </w:rPr>
        <w:t xml:space="preserve">לתהליכי היצירה האמנותית ומקדמים חשיפתה במרחב הקהילתי. </w:t>
      </w:r>
    </w:p>
    <w:p w:rsidR="0093359D" w:rsidRPr="003800B7" w:rsidRDefault="0093359D" w:rsidP="0093359D">
      <w:pPr>
        <w:spacing w:line="480" w:lineRule="auto"/>
        <w:ind w:left="720"/>
        <w:jc w:val="both"/>
        <w:rPr>
          <w:rFonts w:ascii="Arial" w:hAnsi="Arial" w:cs="Arial"/>
          <w:rtl/>
        </w:rPr>
      </w:pPr>
    </w:p>
    <w:p w:rsidR="0093359D" w:rsidRPr="003800B7" w:rsidRDefault="0093359D" w:rsidP="0093359D">
      <w:pPr>
        <w:spacing w:line="480" w:lineRule="auto"/>
        <w:ind w:left="720"/>
        <w:jc w:val="both"/>
        <w:rPr>
          <w:rFonts w:ascii="Arial" w:hAnsi="Arial" w:cs="Arial"/>
          <w:rtl/>
        </w:rPr>
      </w:pPr>
      <w:r w:rsidRPr="003800B7">
        <w:rPr>
          <w:rFonts w:ascii="Arial" w:hAnsi="Arial" w:cs="Arial"/>
          <w:rtl/>
        </w:rPr>
        <w:t xml:space="preserve"> פרויקט אמן-בקהילה יגשים מטרות אלה באמצעות: </w:t>
      </w:r>
    </w:p>
    <w:p w:rsidR="0093359D" w:rsidRPr="00445A77" w:rsidRDefault="0093359D" w:rsidP="0093359D">
      <w:pPr>
        <w:pStyle w:val="a7"/>
        <w:numPr>
          <w:ilvl w:val="0"/>
          <w:numId w:val="2"/>
        </w:numPr>
        <w:spacing w:line="480" w:lineRule="auto"/>
        <w:jc w:val="both"/>
        <w:rPr>
          <w:rFonts w:ascii="Arial" w:hAnsi="Arial" w:cs="Arial"/>
          <w:rtl/>
        </w:rPr>
      </w:pPr>
      <w:r w:rsidRPr="00445A77">
        <w:rPr>
          <w:rFonts w:ascii="Arial" w:hAnsi="Arial" w:cs="Arial"/>
          <w:rtl/>
        </w:rPr>
        <w:t>עידודם של אמנים המעורבים בקהילה, ובשלב זה אמנים המבקשים לתרום מיכולתם ומניסיונם המקצועי להעשרה אמנותית, להשתתפות בתהליכי יצירה ולהרחבת אופקי התלמידים במערכות החינוכיות הפורמליות והבלתי פורמליות</w:t>
      </w:r>
      <w:r w:rsidRPr="00445A77">
        <w:rPr>
          <w:rFonts w:ascii="Arial" w:hAnsi="Arial" w:cs="Arial" w:hint="cs"/>
          <w:rtl/>
        </w:rPr>
        <w:t xml:space="preserve"> ותושבי הקהילה המקומית</w:t>
      </w:r>
      <w:r w:rsidRPr="00445A77">
        <w:rPr>
          <w:rFonts w:ascii="Arial" w:hAnsi="Arial" w:cs="Arial"/>
          <w:rtl/>
        </w:rPr>
        <w:t xml:space="preserve">. </w:t>
      </w:r>
    </w:p>
    <w:p w:rsidR="0093359D" w:rsidRPr="003800B7" w:rsidRDefault="0093359D" w:rsidP="0093359D">
      <w:pPr>
        <w:spacing w:line="480" w:lineRule="auto"/>
        <w:jc w:val="both"/>
        <w:rPr>
          <w:rFonts w:ascii="Arial" w:hAnsi="Arial" w:cs="Arial"/>
          <w:rtl/>
        </w:rPr>
      </w:pPr>
    </w:p>
    <w:p w:rsidR="0093359D" w:rsidRPr="003800B7" w:rsidRDefault="0093359D" w:rsidP="0093359D">
      <w:pPr>
        <w:spacing w:line="480" w:lineRule="auto"/>
        <w:ind w:left="720"/>
        <w:jc w:val="both"/>
        <w:rPr>
          <w:rFonts w:ascii="Arial" w:hAnsi="Arial" w:cs="Arial"/>
          <w:rtl/>
        </w:rPr>
      </w:pPr>
      <w:r w:rsidRPr="003800B7">
        <w:rPr>
          <w:rFonts w:ascii="Arial" w:hAnsi="Arial" w:cs="Arial" w:hint="cs"/>
          <w:b/>
          <w:bCs/>
          <w:rtl/>
        </w:rPr>
        <w:t>ב</w:t>
      </w:r>
      <w:r w:rsidRPr="003800B7">
        <w:rPr>
          <w:rFonts w:ascii="Arial" w:hAnsi="Arial" w:cs="Arial" w:hint="cs"/>
          <w:rtl/>
        </w:rPr>
        <w:t xml:space="preserve">. </w:t>
      </w:r>
      <w:r w:rsidRPr="003800B7">
        <w:rPr>
          <w:rFonts w:ascii="Arial" w:hAnsi="Arial" w:cs="Arial"/>
          <w:rtl/>
        </w:rPr>
        <w:t xml:space="preserve">סיוע לאמנים לפתח ולקדם את עבודתם כיוצרים </w:t>
      </w:r>
      <w:r w:rsidRPr="003800B7">
        <w:rPr>
          <w:rFonts w:ascii="Arial" w:hAnsi="Arial" w:cs="Arial" w:hint="cs"/>
          <w:rtl/>
        </w:rPr>
        <w:t xml:space="preserve">בצד מעורבותו הקהילתית </w:t>
      </w:r>
      <w:r w:rsidRPr="003800B7">
        <w:rPr>
          <w:rFonts w:ascii="Arial" w:hAnsi="Arial" w:cs="Arial"/>
          <w:rtl/>
        </w:rPr>
        <w:t>על ידי קבלת מענק שיאפשר להם להתפנות לעיסוק ביצירתם.</w:t>
      </w:r>
    </w:p>
    <w:p w:rsidR="0093359D" w:rsidRPr="003800B7" w:rsidRDefault="0093359D" w:rsidP="0093359D">
      <w:pPr>
        <w:spacing w:line="480" w:lineRule="auto"/>
        <w:ind w:left="720"/>
        <w:jc w:val="both"/>
        <w:rPr>
          <w:rFonts w:ascii="Arial" w:hAnsi="Arial" w:cs="Arial"/>
          <w:rtl/>
        </w:rPr>
      </w:pPr>
    </w:p>
    <w:p w:rsidR="0093359D" w:rsidRPr="003800B7" w:rsidRDefault="0093359D" w:rsidP="0093359D">
      <w:pPr>
        <w:spacing w:line="480" w:lineRule="auto"/>
        <w:ind w:left="720"/>
        <w:jc w:val="both"/>
        <w:rPr>
          <w:rFonts w:ascii="Arial" w:hAnsi="Arial" w:cs="Arial"/>
          <w:rtl/>
        </w:rPr>
      </w:pPr>
      <w:r w:rsidRPr="003800B7">
        <w:rPr>
          <w:rFonts w:ascii="Arial" w:hAnsi="Arial" w:cs="Arial" w:hint="cs"/>
          <w:b/>
          <w:bCs/>
          <w:rtl/>
        </w:rPr>
        <w:t>ג</w:t>
      </w:r>
      <w:r w:rsidRPr="003800B7">
        <w:rPr>
          <w:rFonts w:ascii="Arial" w:hAnsi="Arial" w:cs="Arial" w:hint="cs"/>
          <w:rtl/>
        </w:rPr>
        <w:t xml:space="preserve">. </w:t>
      </w:r>
      <w:r w:rsidRPr="003800B7">
        <w:rPr>
          <w:rFonts w:ascii="Arial" w:hAnsi="Arial" w:cs="Arial"/>
          <w:rtl/>
        </w:rPr>
        <w:t>את הפרויקט ילווה מנחה (שימונה ע"י משרד התרבות והספורט), שירכז וילווה את  כל האמנים שנבחרו לפרויקט על מנת  לייעץ,  ולהדריך את  האמנים, וכן, לסייע בפתרון בעיות  ולפקח על עבודתם במוקדי הפעילות השונים</w:t>
      </w:r>
      <w:r w:rsidRPr="003800B7">
        <w:rPr>
          <w:rFonts w:ascii="Arial" w:hAnsi="Arial" w:cs="Arial" w:hint="cs"/>
          <w:rtl/>
        </w:rPr>
        <w:t>.</w:t>
      </w:r>
    </w:p>
    <w:p w:rsidR="0093359D" w:rsidRPr="003800B7" w:rsidRDefault="0093359D" w:rsidP="0093359D">
      <w:pPr>
        <w:spacing w:line="480" w:lineRule="auto"/>
        <w:ind w:left="720"/>
        <w:jc w:val="both"/>
        <w:rPr>
          <w:rFonts w:ascii="Arial" w:hAnsi="Arial" w:cs="Arial"/>
          <w:rtl/>
        </w:rPr>
      </w:pPr>
    </w:p>
    <w:p w:rsidR="0093359D" w:rsidRPr="003800B7" w:rsidRDefault="0093359D" w:rsidP="0093359D">
      <w:pPr>
        <w:spacing w:before="60" w:line="480" w:lineRule="auto"/>
        <w:ind w:left="720"/>
        <w:jc w:val="both"/>
        <w:outlineLvl w:val="0"/>
        <w:rPr>
          <w:rFonts w:ascii="Arial" w:hAnsi="Arial" w:cs="Arial"/>
          <w:b/>
          <w:bCs/>
          <w:rtl/>
        </w:rPr>
      </w:pPr>
      <w:r w:rsidRPr="003800B7">
        <w:rPr>
          <w:rFonts w:ascii="Arial" w:hAnsi="Arial" w:cs="Arial"/>
          <w:b/>
          <w:bCs/>
          <w:rtl/>
        </w:rPr>
        <w:lastRenderedPageBreak/>
        <w:t xml:space="preserve">2.  מועמדים: </w:t>
      </w:r>
    </w:p>
    <w:p w:rsidR="0093359D" w:rsidRPr="003800B7" w:rsidRDefault="0093359D" w:rsidP="0093359D">
      <w:pPr>
        <w:spacing w:line="480" w:lineRule="auto"/>
        <w:ind w:left="720"/>
        <w:jc w:val="both"/>
        <w:rPr>
          <w:rFonts w:ascii="Arial" w:hAnsi="Arial" w:cs="Arial"/>
          <w:rtl/>
        </w:rPr>
      </w:pPr>
      <w:r w:rsidRPr="003800B7">
        <w:rPr>
          <w:rFonts w:ascii="Arial" w:hAnsi="Arial" w:cs="Arial"/>
          <w:rtl/>
        </w:rPr>
        <w:t>אמנים בתחומי האמנות הפלסטית</w:t>
      </w:r>
      <w:r w:rsidRPr="003800B7">
        <w:rPr>
          <w:rFonts w:ascii="Arial" w:hAnsi="Arial" w:cs="Arial" w:hint="cs"/>
          <w:rtl/>
        </w:rPr>
        <w:t xml:space="preserve">, האדריכלות </w:t>
      </w:r>
      <w:r w:rsidRPr="003800B7">
        <w:rPr>
          <w:rFonts w:ascii="Arial" w:hAnsi="Arial" w:cs="Arial"/>
          <w:rtl/>
        </w:rPr>
        <w:t xml:space="preserve"> והעיצוב, תושבי ישראל שהם בוגרי בתי ספר גבוהים לאמנות מוכרים</w:t>
      </w:r>
      <w:r w:rsidRPr="003800B7">
        <w:rPr>
          <w:rFonts w:ascii="Arial" w:hAnsi="Arial" w:cs="Arial" w:hint="cs"/>
          <w:rtl/>
        </w:rPr>
        <w:t xml:space="preserve">, </w:t>
      </w:r>
      <w:r w:rsidRPr="003800B7">
        <w:rPr>
          <w:rFonts w:ascii="Arial" w:hAnsi="Arial" w:cs="Arial"/>
          <w:rtl/>
        </w:rPr>
        <w:t>בעלי זיקה ונכונות למעורבות חברתית</w:t>
      </w:r>
      <w:r w:rsidRPr="003800B7">
        <w:rPr>
          <w:rFonts w:ascii="Arial" w:hAnsi="Arial" w:cs="Arial" w:hint="cs"/>
          <w:rtl/>
        </w:rPr>
        <w:t xml:space="preserve"> וכישורי יזמות לפרויקטים אמנותיים חברתיים.</w:t>
      </w:r>
      <w:r w:rsidRPr="003800B7">
        <w:rPr>
          <w:rFonts w:ascii="Arial" w:hAnsi="Arial" w:cs="Arial"/>
          <w:rtl/>
        </w:rPr>
        <w:t xml:space="preserve"> </w:t>
      </w:r>
    </w:p>
    <w:p w:rsidR="0093359D" w:rsidRPr="003800B7" w:rsidRDefault="0093359D" w:rsidP="0093359D">
      <w:pPr>
        <w:spacing w:line="480" w:lineRule="auto"/>
        <w:jc w:val="both"/>
        <w:rPr>
          <w:rFonts w:ascii="Arial" w:hAnsi="Arial" w:cs="Arial"/>
          <w:rtl/>
        </w:rPr>
      </w:pPr>
    </w:p>
    <w:p w:rsidR="0093359D" w:rsidRPr="003800B7" w:rsidRDefault="0093359D" w:rsidP="0093359D">
      <w:pPr>
        <w:spacing w:before="60" w:line="480" w:lineRule="auto"/>
        <w:ind w:left="720"/>
        <w:jc w:val="both"/>
        <w:outlineLvl w:val="0"/>
        <w:rPr>
          <w:rFonts w:ascii="Arial" w:hAnsi="Arial" w:cs="Arial"/>
          <w:b/>
          <w:bCs/>
          <w:rtl/>
        </w:rPr>
      </w:pPr>
      <w:r w:rsidRPr="003800B7">
        <w:rPr>
          <w:rFonts w:ascii="Arial" w:hAnsi="Arial" w:cs="Arial"/>
          <w:b/>
          <w:bCs/>
          <w:rtl/>
        </w:rPr>
        <w:t>3. היקף העבודה והתשלום:</w:t>
      </w:r>
    </w:p>
    <w:p w:rsidR="0093359D" w:rsidRPr="003800B7" w:rsidRDefault="0093359D" w:rsidP="0093359D">
      <w:pPr>
        <w:spacing w:before="60" w:line="480" w:lineRule="auto"/>
        <w:ind w:left="720"/>
        <w:jc w:val="both"/>
        <w:rPr>
          <w:rFonts w:ascii="Arial" w:hAnsi="Arial" w:cs="Arial"/>
          <w:rtl/>
        </w:rPr>
      </w:pPr>
      <w:r w:rsidRPr="003800B7">
        <w:rPr>
          <w:rFonts w:ascii="Arial" w:hAnsi="Arial" w:cs="Arial"/>
          <w:rtl/>
        </w:rPr>
        <w:t xml:space="preserve">משרד התרבות והספורט: תשלום חודשי קבוע בסך </w:t>
      </w:r>
      <w:r w:rsidRPr="00BB753A">
        <w:rPr>
          <w:rFonts w:ascii="Arial" w:hAnsi="Arial" w:cs="Arial"/>
          <w:rtl/>
        </w:rPr>
        <w:t xml:space="preserve">4,337 ₪ </w:t>
      </w:r>
      <w:r w:rsidRPr="003800B7">
        <w:rPr>
          <w:rFonts w:ascii="Arial" w:hAnsi="Arial" w:cs="Arial"/>
          <w:rtl/>
        </w:rPr>
        <w:t>כולל מע"מ (</w:t>
      </w:r>
      <w:r w:rsidRPr="003800B7">
        <w:rPr>
          <w:rFonts w:ascii="Arial" w:hAnsi="Arial" w:cs="Arial"/>
          <w:sz w:val="26"/>
          <w:rtl/>
        </w:rPr>
        <w:t>3,706.9</w:t>
      </w:r>
      <w:r w:rsidRPr="003800B7">
        <w:rPr>
          <w:rFonts w:ascii="Arial" w:hAnsi="Arial" w:cs="Arial"/>
          <w:rtl/>
        </w:rPr>
        <w:t xml:space="preserve"> ₪ לפני מע"מ)</w:t>
      </w:r>
      <w:r w:rsidRPr="003800B7">
        <w:rPr>
          <w:rFonts w:cs="Times New Roman"/>
          <w:rtl/>
        </w:rPr>
        <w:t xml:space="preserve"> </w:t>
      </w:r>
      <w:r w:rsidRPr="003800B7">
        <w:rPr>
          <w:rFonts w:ascii="Arial" w:hAnsi="Arial" w:cs="Arial"/>
          <w:rtl/>
        </w:rPr>
        <w:t xml:space="preserve">הכולל את כל העלויות על פי החוק. התשלום יועבר לאמן על ידי משרד התרבות והספורט </w:t>
      </w:r>
    </w:p>
    <w:p w:rsidR="0093359D" w:rsidRPr="003800B7" w:rsidRDefault="0093359D" w:rsidP="0093359D">
      <w:pPr>
        <w:spacing w:before="60" w:line="480" w:lineRule="auto"/>
        <w:ind w:left="720"/>
        <w:jc w:val="both"/>
        <w:rPr>
          <w:rFonts w:ascii="Arial" w:hAnsi="Arial" w:cs="Arial"/>
          <w:rtl/>
        </w:rPr>
      </w:pPr>
    </w:p>
    <w:p w:rsidR="0093359D" w:rsidRPr="003800B7" w:rsidRDefault="0093359D" w:rsidP="0093359D">
      <w:pPr>
        <w:spacing w:before="60" w:line="480" w:lineRule="auto"/>
        <w:ind w:left="720"/>
        <w:jc w:val="both"/>
        <w:rPr>
          <w:rFonts w:ascii="Arial" w:hAnsi="Arial" w:cs="Arial"/>
          <w:rtl/>
        </w:rPr>
      </w:pPr>
      <w:r w:rsidRPr="003800B7">
        <w:rPr>
          <w:rFonts w:ascii="Arial" w:hAnsi="Arial" w:cs="Arial"/>
          <w:rtl/>
        </w:rPr>
        <w:t xml:space="preserve">החל מהחודש בו החל בעבודתו </w:t>
      </w:r>
      <w:r w:rsidRPr="003800B7">
        <w:rPr>
          <w:rFonts w:ascii="Arial" w:hAnsi="Arial" w:cs="Arial" w:hint="cs"/>
          <w:rtl/>
        </w:rPr>
        <w:t xml:space="preserve">עד סוף שנת הלימודים, 30 ביוני של השנה שאחריה. </w:t>
      </w:r>
      <w:r w:rsidRPr="003800B7">
        <w:rPr>
          <w:rFonts w:ascii="Arial" w:hAnsi="Arial" w:cs="Arial"/>
          <w:rtl/>
        </w:rPr>
        <w:t xml:space="preserve">האמן יידרש לחתום על הסכם עם משרד התרבות והספורט. התשלום אינו משמש תמורה לעבודה או להעסקתו של האמן </w:t>
      </w:r>
      <w:r w:rsidRPr="003800B7">
        <w:rPr>
          <w:rFonts w:ascii="Arial" w:hAnsi="Arial" w:cs="Arial" w:hint="cs"/>
          <w:rtl/>
        </w:rPr>
        <w:t>בקהילה</w:t>
      </w:r>
      <w:r w:rsidRPr="003800B7">
        <w:rPr>
          <w:rFonts w:ascii="Arial" w:hAnsi="Arial" w:cs="Arial"/>
          <w:rtl/>
        </w:rPr>
        <w:t xml:space="preserve"> אלא</w:t>
      </w:r>
      <w:r w:rsidRPr="003800B7">
        <w:rPr>
          <w:rFonts w:ascii="Arial" w:hAnsi="Arial" w:cs="Arial" w:hint="cs"/>
          <w:rtl/>
        </w:rPr>
        <w:t xml:space="preserve"> </w:t>
      </w:r>
      <w:r w:rsidRPr="003800B7">
        <w:rPr>
          <w:rFonts w:ascii="Arial" w:hAnsi="Arial" w:cs="Arial"/>
          <w:rtl/>
        </w:rPr>
        <w:t xml:space="preserve"> הוא תשלום בגין מתן השירות של האמן, כיוצר המפתח ומקדם את יצירתו בצד מעורבותו הקהילתית. יובהר כי התשלום האמור אינו פטור ממס ומסכום זה ינוכה מס על פי כל דין.</w:t>
      </w:r>
    </w:p>
    <w:p w:rsidR="0093359D" w:rsidRPr="003800B7" w:rsidRDefault="0093359D" w:rsidP="0093359D">
      <w:pPr>
        <w:spacing w:before="60" w:line="480" w:lineRule="auto"/>
        <w:ind w:left="720"/>
        <w:jc w:val="both"/>
        <w:rPr>
          <w:rFonts w:ascii="Arial" w:hAnsi="Arial" w:cs="Arial"/>
          <w:rtl/>
        </w:rPr>
      </w:pPr>
      <w:r w:rsidRPr="003800B7">
        <w:rPr>
          <w:rFonts w:ascii="Arial" w:hAnsi="Arial" w:cs="Arial"/>
          <w:rtl/>
        </w:rPr>
        <w:t xml:space="preserve"> </w:t>
      </w:r>
    </w:p>
    <w:p w:rsidR="0093359D" w:rsidRPr="003800B7" w:rsidRDefault="0093359D" w:rsidP="0093359D">
      <w:pPr>
        <w:spacing w:before="60" w:line="480" w:lineRule="auto"/>
        <w:ind w:left="720"/>
        <w:jc w:val="both"/>
        <w:outlineLvl w:val="0"/>
        <w:rPr>
          <w:rFonts w:ascii="Arial" w:hAnsi="Arial" w:cs="Arial"/>
          <w:b/>
          <w:bCs/>
          <w:rtl/>
        </w:rPr>
      </w:pPr>
      <w:r w:rsidRPr="003800B7">
        <w:rPr>
          <w:rFonts w:ascii="Arial" w:hAnsi="Arial" w:cs="Arial"/>
          <w:b/>
          <w:bCs/>
          <w:rtl/>
        </w:rPr>
        <w:t xml:space="preserve">4. בחירת המועמד: </w:t>
      </w:r>
    </w:p>
    <w:p w:rsidR="0093359D" w:rsidRPr="003800B7" w:rsidRDefault="0093359D" w:rsidP="0093359D">
      <w:pPr>
        <w:spacing w:before="60" w:line="480" w:lineRule="auto"/>
        <w:ind w:left="720"/>
        <w:jc w:val="both"/>
        <w:rPr>
          <w:rFonts w:ascii="Arial" w:hAnsi="Arial" w:cs="Arial"/>
          <w:rtl/>
        </w:rPr>
      </w:pPr>
      <w:r>
        <w:rPr>
          <w:rFonts w:ascii="Arial" w:hAnsi="Arial" w:cs="Arial"/>
          <w:rtl/>
        </w:rPr>
        <w:t>מידי שנה תפרסם המחלקה למוז</w:t>
      </w:r>
      <w:r w:rsidRPr="003800B7">
        <w:rPr>
          <w:rFonts w:ascii="Arial" w:hAnsi="Arial" w:cs="Arial"/>
          <w:rtl/>
        </w:rPr>
        <w:t xml:space="preserve">אונים ולאמנות פלסטית </w:t>
      </w:r>
      <w:proofErr w:type="spellStart"/>
      <w:r w:rsidRPr="003800B7">
        <w:rPr>
          <w:rFonts w:ascii="Arial" w:hAnsi="Arial" w:cs="Arial"/>
          <w:rtl/>
        </w:rPr>
        <w:t>במינהל</w:t>
      </w:r>
      <w:proofErr w:type="spellEnd"/>
      <w:r w:rsidRPr="003800B7">
        <w:rPr>
          <w:rFonts w:ascii="Arial" w:hAnsi="Arial" w:cs="Arial"/>
          <w:rtl/>
        </w:rPr>
        <w:t xml:space="preserve"> התרבות מודעה בעיתונות על הפרויקט, אשר תזמין מועמדים להציג את מועמדותם. </w:t>
      </w:r>
      <w:r w:rsidRPr="003800B7">
        <w:rPr>
          <w:rFonts w:ascii="Arial" w:hAnsi="Arial" w:cs="Arial" w:hint="cs"/>
          <w:rtl/>
        </w:rPr>
        <w:t xml:space="preserve">במקביל </w:t>
      </w:r>
      <w:r w:rsidRPr="003800B7">
        <w:rPr>
          <w:rFonts w:ascii="Arial" w:hAnsi="Arial" w:cs="Arial"/>
          <w:rtl/>
        </w:rPr>
        <w:t xml:space="preserve">ימנה </w:t>
      </w:r>
      <w:r w:rsidRPr="003800B7">
        <w:rPr>
          <w:rFonts w:ascii="Arial" w:hAnsi="Arial" w:cs="Arial"/>
          <w:rtl/>
        </w:rPr>
        <w:lastRenderedPageBreak/>
        <w:t xml:space="preserve">המדור לאמנות פלסטית ועדת שיפוט שתמנה עד חמישה חברים מתוכם אנשי אמנות, </w:t>
      </w:r>
      <w:r w:rsidRPr="003800B7">
        <w:rPr>
          <w:rFonts w:ascii="Arial" w:hAnsi="Arial" w:cs="Arial" w:hint="cs"/>
          <w:rtl/>
        </w:rPr>
        <w:t>ונציגת מנהל התרבות</w:t>
      </w:r>
      <w:r>
        <w:rPr>
          <w:rFonts w:ascii="Arial" w:hAnsi="Arial" w:cs="Arial" w:hint="cs"/>
          <w:rtl/>
        </w:rPr>
        <w:t>.</w:t>
      </w:r>
    </w:p>
    <w:p w:rsidR="0093359D" w:rsidRPr="003800B7" w:rsidRDefault="0093359D" w:rsidP="0093359D">
      <w:pPr>
        <w:spacing w:before="60" w:line="480" w:lineRule="auto"/>
        <w:ind w:left="720"/>
        <w:jc w:val="both"/>
        <w:rPr>
          <w:rFonts w:ascii="Arial" w:hAnsi="Arial" w:cs="Arial"/>
          <w:rtl/>
        </w:rPr>
      </w:pPr>
      <w:r w:rsidRPr="003800B7">
        <w:rPr>
          <w:rFonts w:ascii="Arial" w:hAnsi="Arial" w:cs="Arial"/>
          <w:rtl/>
        </w:rPr>
        <w:t>ועדת השיפוט</w:t>
      </w:r>
      <w:r w:rsidRPr="003800B7">
        <w:rPr>
          <w:rFonts w:ascii="Arial" w:hAnsi="Arial" w:cs="Arial" w:hint="cs"/>
          <w:rtl/>
        </w:rPr>
        <w:t xml:space="preserve"> </w:t>
      </w:r>
      <w:r w:rsidRPr="003800B7">
        <w:rPr>
          <w:rFonts w:ascii="Arial" w:hAnsi="Arial" w:cs="Arial"/>
          <w:rtl/>
        </w:rPr>
        <w:t>תבחר את הזוכים מבין המועמדים על סמך מצוינות אמנותית, איכות ההצעה לפרויקט, ניסיון</w:t>
      </w:r>
      <w:r w:rsidRPr="003800B7">
        <w:rPr>
          <w:rFonts w:ascii="Arial" w:hAnsi="Arial" w:cs="Arial" w:hint="cs"/>
          <w:rtl/>
        </w:rPr>
        <w:t xml:space="preserve"> (</w:t>
      </w:r>
      <w:r w:rsidRPr="003800B7">
        <w:rPr>
          <w:rFonts w:ascii="Arial" w:hAnsi="Arial" w:cs="Arial"/>
          <w:rtl/>
        </w:rPr>
        <w:t xml:space="preserve">עדיפות תינתן לאמנים בעלי ניסיון בהוראה וביזמות </w:t>
      </w:r>
      <w:r w:rsidRPr="003800B7">
        <w:rPr>
          <w:rFonts w:ascii="Arial" w:hAnsi="Arial" w:cs="Arial" w:hint="cs"/>
          <w:rtl/>
        </w:rPr>
        <w:t>חברתית אמנותית</w:t>
      </w:r>
      <w:r w:rsidRPr="003800B7">
        <w:rPr>
          <w:rFonts w:ascii="Arial" w:hAnsi="Arial" w:cs="Arial"/>
          <w:rtl/>
        </w:rPr>
        <w:t xml:space="preserve">) וליכולת ליצירה ושיתוף פעולה בצוות. </w:t>
      </w:r>
      <w:r w:rsidRPr="003800B7">
        <w:rPr>
          <w:rFonts w:ascii="Arial" w:hAnsi="Arial" w:cs="Arial" w:hint="cs"/>
          <w:rtl/>
        </w:rPr>
        <w:t xml:space="preserve">אמן שיתקבל יוכל להאריך את פעילותו באישור הועדה לשנתיים עד ארבע שנים מקסימום. </w:t>
      </w:r>
      <w:r w:rsidRPr="003800B7">
        <w:rPr>
          <w:rFonts w:ascii="Arial" w:hAnsi="Arial" w:cs="Arial"/>
          <w:rtl/>
        </w:rPr>
        <w:t>אמן אשר זכה בעבר להשתתף בפרויקט יוכל להגיש מועמדות רק לאחר שבע שנים מתום השתתפותו הקודמת בפרויקט. במידת הצורך תראיין הוועדה את המועמד</w:t>
      </w:r>
      <w:r w:rsidRPr="003800B7">
        <w:rPr>
          <w:rFonts w:ascii="Arial" w:hAnsi="Arial" w:cs="Arial" w:hint="cs"/>
          <w:rtl/>
        </w:rPr>
        <w:t>.</w:t>
      </w:r>
      <w:r w:rsidRPr="003800B7">
        <w:rPr>
          <w:rFonts w:ascii="Arial" w:hAnsi="Arial" w:cs="Arial"/>
          <w:rtl/>
        </w:rPr>
        <w:t xml:space="preserve"> החלטות הוועדה תתקבלנה ברוב קולות. </w:t>
      </w:r>
    </w:p>
    <w:p w:rsidR="0093359D" w:rsidRPr="003800B7" w:rsidRDefault="0093359D" w:rsidP="00185917">
      <w:pPr>
        <w:spacing w:before="60" w:line="480" w:lineRule="auto"/>
        <w:ind w:left="720"/>
        <w:jc w:val="both"/>
        <w:rPr>
          <w:rFonts w:ascii="Arial" w:hAnsi="Arial" w:cs="Arial"/>
          <w:rtl/>
        </w:rPr>
      </w:pPr>
      <w:r w:rsidRPr="003800B7">
        <w:rPr>
          <w:rFonts w:ascii="Arial" w:hAnsi="Arial" w:cs="Arial" w:hint="cs"/>
          <w:rtl/>
        </w:rPr>
        <w:t xml:space="preserve">על מנת לחזק את הפעילות ולסייע לקידומה ולהעצמתה, ניתן יהיה לבחור מספר אמנים שיעבדו באותה קהילה.  </w:t>
      </w:r>
      <w:bookmarkStart w:id="0" w:name="_GoBack"/>
      <w:bookmarkEnd w:id="0"/>
    </w:p>
    <w:p w:rsidR="0093359D" w:rsidRPr="003800B7" w:rsidRDefault="0093359D" w:rsidP="0093359D">
      <w:pPr>
        <w:spacing w:before="60" w:line="480" w:lineRule="auto"/>
        <w:ind w:left="720"/>
        <w:jc w:val="both"/>
        <w:outlineLvl w:val="0"/>
        <w:rPr>
          <w:rFonts w:ascii="Arial" w:hAnsi="Arial" w:cs="Arial"/>
          <w:b/>
          <w:bCs/>
          <w:rtl/>
        </w:rPr>
      </w:pPr>
      <w:r w:rsidRPr="003800B7">
        <w:rPr>
          <w:rFonts w:ascii="Arial" w:hAnsi="Arial" w:cs="Arial"/>
          <w:b/>
          <w:bCs/>
          <w:rtl/>
        </w:rPr>
        <w:t>5. דרישות מהאמן ואופן ביצוע הפרויקט:</w:t>
      </w:r>
    </w:p>
    <w:p w:rsidR="0093359D" w:rsidRPr="003800B7" w:rsidRDefault="0093359D" w:rsidP="0093359D">
      <w:pPr>
        <w:spacing w:before="60" w:line="480" w:lineRule="auto"/>
        <w:ind w:left="720"/>
        <w:jc w:val="both"/>
        <w:rPr>
          <w:rFonts w:ascii="Arial" w:hAnsi="Arial" w:cs="Arial"/>
          <w:rtl/>
        </w:rPr>
      </w:pPr>
      <w:r w:rsidRPr="003800B7">
        <w:rPr>
          <w:rFonts w:ascii="Arial" w:hAnsi="Arial" w:cs="Arial"/>
          <w:rtl/>
        </w:rPr>
        <w:t xml:space="preserve">על האמן להגיש הצעה מפורטת לפרויקט בהיקף של 8 שעות שבועיות אשר במהלכן יגיע האמן לישוב </w:t>
      </w:r>
      <w:r w:rsidRPr="003800B7">
        <w:rPr>
          <w:rFonts w:ascii="Arial" w:hAnsi="Arial" w:cs="Arial" w:hint="cs"/>
          <w:rtl/>
        </w:rPr>
        <w:t xml:space="preserve">יום עד יומיים </w:t>
      </w:r>
      <w:r w:rsidRPr="003800B7">
        <w:rPr>
          <w:rFonts w:ascii="Arial" w:hAnsi="Arial" w:cs="Arial"/>
          <w:rtl/>
        </w:rPr>
        <w:t xml:space="preserve">בשבוע ויעבוד יחד עם קבוצות </w:t>
      </w:r>
      <w:r w:rsidRPr="003800B7">
        <w:rPr>
          <w:rFonts w:ascii="Arial" w:hAnsi="Arial" w:cs="Arial" w:hint="cs"/>
          <w:rtl/>
        </w:rPr>
        <w:t>התושבים</w:t>
      </w:r>
      <w:r w:rsidRPr="003800B7">
        <w:rPr>
          <w:rFonts w:ascii="Arial" w:hAnsi="Arial" w:cs="Arial"/>
          <w:rtl/>
        </w:rPr>
        <w:t xml:space="preserve"> באחד מתחומי האמנות כגון: ציור, </w:t>
      </w:r>
    </w:p>
    <w:p w:rsidR="0093359D" w:rsidRPr="003800B7" w:rsidRDefault="0093359D" w:rsidP="0093359D">
      <w:pPr>
        <w:spacing w:line="480" w:lineRule="auto"/>
        <w:ind w:left="720"/>
        <w:jc w:val="both"/>
        <w:rPr>
          <w:rFonts w:ascii="Arial" w:hAnsi="Arial" w:cs="Arial"/>
          <w:rtl/>
        </w:rPr>
      </w:pPr>
      <w:r w:rsidRPr="003800B7">
        <w:rPr>
          <w:rFonts w:ascii="Arial" w:hAnsi="Arial" w:cs="Arial"/>
          <w:rtl/>
        </w:rPr>
        <w:t>פיסול ואמנות וידיאו. בהצעתו יציג האמן את הרציונל של הפרויקט, דרכי העבודה</w:t>
      </w:r>
      <w:r w:rsidRPr="003800B7">
        <w:rPr>
          <w:rFonts w:ascii="Arial" w:hAnsi="Arial" w:cs="Arial" w:hint="cs"/>
          <w:rtl/>
        </w:rPr>
        <w:t>,</w:t>
      </w:r>
      <w:r>
        <w:rPr>
          <w:rFonts w:ascii="Arial" w:hAnsi="Arial" w:cs="Arial" w:hint="cs"/>
          <w:rtl/>
        </w:rPr>
        <w:t xml:space="preserve"> </w:t>
      </w:r>
      <w:r w:rsidRPr="003800B7">
        <w:rPr>
          <w:rFonts w:ascii="Arial" w:hAnsi="Arial" w:cs="Arial"/>
          <w:rtl/>
        </w:rPr>
        <w:t>פירוט עלויות משוער</w:t>
      </w:r>
      <w:r w:rsidRPr="003800B7">
        <w:rPr>
          <w:rFonts w:ascii="Arial" w:hAnsi="Arial" w:cs="Arial" w:hint="cs"/>
          <w:rtl/>
        </w:rPr>
        <w:t xml:space="preserve"> ואישור מטעם מנהל תחנות לאמנות או נציג מטעם הרשות המקומית  המאשר מחויבותו לפרויקט זה. </w:t>
      </w:r>
    </w:p>
    <w:p w:rsidR="0093359D" w:rsidRPr="003800B7" w:rsidRDefault="0093359D" w:rsidP="0093359D">
      <w:pPr>
        <w:spacing w:line="480" w:lineRule="auto"/>
        <w:ind w:left="720"/>
        <w:jc w:val="both"/>
        <w:rPr>
          <w:rFonts w:ascii="Arial" w:hAnsi="Arial" w:cs="Arial"/>
          <w:rtl/>
        </w:rPr>
      </w:pPr>
      <w:r w:rsidRPr="003800B7">
        <w:rPr>
          <w:rFonts w:ascii="Arial" w:hAnsi="Arial" w:cs="Arial"/>
          <w:rtl/>
        </w:rPr>
        <w:lastRenderedPageBreak/>
        <w:t>האמן יעבוד בפועל בהיקף של 8 שעות  מלאות לפחות ובסך הכ</w:t>
      </w:r>
      <w:r w:rsidRPr="003800B7">
        <w:rPr>
          <w:rFonts w:ascii="Arial" w:hAnsi="Arial" w:cs="Arial" w:hint="cs"/>
          <w:rtl/>
        </w:rPr>
        <w:t>ו</w:t>
      </w:r>
      <w:r w:rsidRPr="003800B7">
        <w:rPr>
          <w:rFonts w:ascii="Arial" w:hAnsi="Arial" w:cs="Arial"/>
          <w:rtl/>
        </w:rPr>
        <w:t>ל 32 שעות חודשיות לפחות. במסגרת השעות תכללנה  סדנאות יצירה</w:t>
      </w:r>
      <w:r w:rsidRPr="003800B7">
        <w:rPr>
          <w:rFonts w:ascii="Arial" w:hAnsi="Arial" w:cs="Arial" w:hint="cs"/>
          <w:rtl/>
        </w:rPr>
        <w:t xml:space="preserve">, </w:t>
      </w:r>
      <w:r>
        <w:rPr>
          <w:rFonts w:ascii="Arial" w:hAnsi="Arial" w:cs="Arial"/>
          <w:rtl/>
        </w:rPr>
        <w:t>סיורים בגלריות ובמוז</w:t>
      </w:r>
      <w:r w:rsidRPr="003800B7">
        <w:rPr>
          <w:rFonts w:ascii="Arial" w:hAnsi="Arial" w:cs="Arial"/>
          <w:rtl/>
        </w:rPr>
        <w:t>אונים,</w:t>
      </w:r>
      <w:r w:rsidRPr="003800B7">
        <w:rPr>
          <w:rFonts w:ascii="Arial" w:hAnsi="Arial" w:cs="Arial" w:hint="cs"/>
          <w:rtl/>
        </w:rPr>
        <w:t xml:space="preserve"> הכנת פרויקט תערוכה</w:t>
      </w:r>
      <w:r w:rsidRPr="003800B7">
        <w:rPr>
          <w:rFonts w:ascii="Arial" w:hAnsi="Arial" w:cs="Arial"/>
          <w:rtl/>
        </w:rPr>
        <w:t xml:space="preserve"> כפוף לפירוט התוכנית השנתית שיציג האמן</w:t>
      </w:r>
      <w:r w:rsidRPr="003800B7">
        <w:rPr>
          <w:rFonts w:ascii="Arial" w:hAnsi="Arial" w:cs="Arial" w:hint="cs"/>
          <w:rtl/>
        </w:rPr>
        <w:t>.</w:t>
      </w:r>
    </w:p>
    <w:p w:rsidR="0093359D" w:rsidRPr="003800B7" w:rsidRDefault="0093359D" w:rsidP="0093359D">
      <w:pPr>
        <w:spacing w:line="480" w:lineRule="auto"/>
        <w:ind w:left="720"/>
        <w:jc w:val="both"/>
        <w:rPr>
          <w:rFonts w:ascii="Arial" w:hAnsi="Arial" w:cs="Arial"/>
          <w:rtl/>
        </w:rPr>
      </w:pPr>
      <w:r w:rsidRPr="003800B7">
        <w:rPr>
          <w:rFonts w:ascii="Arial" w:hAnsi="Arial" w:cs="Arial" w:hint="cs"/>
          <w:rtl/>
        </w:rPr>
        <w:t xml:space="preserve">האמן </w:t>
      </w:r>
      <w:r w:rsidRPr="003800B7">
        <w:rPr>
          <w:rFonts w:ascii="Arial" w:hAnsi="Arial" w:cs="Arial"/>
          <w:rtl/>
        </w:rPr>
        <w:t xml:space="preserve">, יעמוד בקשר  שוטף עם  נציגי ועדת ההיגוי ואשת הקשר </w:t>
      </w:r>
      <w:proofErr w:type="spellStart"/>
      <w:r w:rsidRPr="003800B7">
        <w:rPr>
          <w:rFonts w:ascii="Arial" w:hAnsi="Arial" w:cs="Arial"/>
          <w:rtl/>
        </w:rPr>
        <w:t>במינהל</w:t>
      </w:r>
      <w:proofErr w:type="spellEnd"/>
      <w:r w:rsidRPr="003800B7">
        <w:rPr>
          <w:rFonts w:ascii="Arial" w:hAnsi="Arial" w:cs="Arial"/>
          <w:rtl/>
        </w:rPr>
        <w:t xml:space="preserve"> התרבות</w:t>
      </w:r>
      <w:r w:rsidRPr="003800B7">
        <w:rPr>
          <w:rFonts w:ascii="Arial" w:hAnsi="Arial" w:cs="Arial" w:hint="cs"/>
          <w:rtl/>
        </w:rPr>
        <w:t xml:space="preserve"> הן באמצעות דוח חודשי כתוב והן באמצעות מפגשים במהלך השנה. </w:t>
      </w:r>
    </w:p>
    <w:p w:rsidR="0093359D" w:rsidRPr="003800B7" w:rsidRDefault="0093359D" w:rsidP="0093359D">
      <w:pPr>
        <w:spacing w:line="480" w:lineRule="auto"/>
        <w:ind w:left="720"/>
        <w:jc w:val="both"/>
        <w:rPr>
          <w:rFonts w:ascii="Arial" w:hAnsi="Arial" w:cs="Arial"/>
          <w:rtl/>
        </w:rPr>
      </w:pPr>
      <w:r w:rsidRPr="003800B7">
        <w:rPr>
          <w:rFonts w:ascii="Arial" w:hAnsi="Arial" w:cs="Arial"/>
          <w:rtl/>
        </w:rPr>
        <w:t xml:space="preserve">תקופת הפעילות של האמן במסגרת הפרויקט תהיה </w:t>
      </w:r>
      <w:r w:rsidRPr="003800B7">
        <w:rPr>
          <w:rFonts w:ascii="Arial" w:hAnsi="Arial" w:cs="Arial" w:hint="cs"/>
          <w:rtl/>
        </w:rPr>
        <w:t>מהראשון בספטמבר ועד סוף חודש יוני של השנה שלאחריה. ב</w:t>
      </w:r>
      <w:r w:rsidRPr="003800B7">
        <w:rPr>
          <w:rFonts w:ascii="Arial" w:hAnsi="Arial" w:cs="Arial"/>
          <w:rtl/>
        </w:rPr>
        <w:t>שבועות ובימי</w:t>
      </w:r>
      <w:r w:rsidRPr="003800B7">
        <w:rPr>
          <w:rFonts w:ascii="Arial" w:hAnsi="Arial" w:cs="Arial" w:hint="cs"/>
          <w:rtl/>
        </w:rPr>
        <w:t xml:space="preserve"> חופשה רשמיים</w:t>
      </w:r>
      <w:r w:rsidRPr="003800B7">
        <w:rPr>
          <w:rFonts w:ascii="Arial" w:hAnsi="Arial" w:cs="Arial"/>
          <w:rtl/>
        </w:rPr>
        <w:t xml:space="preserve"> לא ינוכו השעות מהתשלום הנ"ל. </w:t>
      </w:r>
    </w:p>
    <w:p w:rsidR="0093359D" w:rsidRPr="003800B7" w:rsidRDefault="0093359D" w:rsidP="0093359D">
      <w:pPr>
        <w:spacing w:line="480" w:lineRule="auto"/>
        <w:ind w:left="720"/>
        <w:jc w:val="both"/>
        <w:rPr>
          <w:rFonts w:ascii="Arial" w:hAnsi="Arial" w:cs="Arial"/>
          <w:rtl/>
        </w:rPr>
      </w:pPr>
      <w:r w:rsidRPr="003800B7">
        <w:rPr>
          <w:rFonts w:ascii="Arial" w:hAnsi="Arial" w:cs="Arial"/>
          <w:rtl/>
        </w:rPr>
        <w:t xml:space="preserve">במידה ובחודש אחד ילמד האמן פחות שעות מהנדרש מסיבות הקשורות בו, יקבל תשלום בגין </w:t>
      </w:r>
      <w:r w:rsidRPr="003800B7">
        <w:rPr>
          <w:rFonts w:ascii="Arial" w:hAnsi="Arial" w:cs="Arial" w:hint="cs"/>
          <w:rtl/>
        </w:rPr>
        <w:t xml:space="preserve">שעות </w:t>
      </w:r>
      <w:r w:rsidRPr="003800B7">
        <w:rPr>
          <w:rFonts w:ascii="Arial" w:hAnsi="Arial" w:cs="Arial"/>
          <w:rtl/>
        </w:rPr>
        <w:t>הפעילות</w:t>
      </w:r>
      <w:r w:rsidRPr="003800B7">
        <w:rPr>
          <w:rFonts w:ascii="Arial" w:hAnsi="Arial" w:cs="Arial" w:hint="cs"/>
          <w:rtl/>
        </w:rPr>
        <w:t xml:space="preserve"> שביצע </w:t>
      </w:r>
      <w:r w:rsidRPr="003800B7">
        <w:rPr>
          <w:rFonts w:ascii="Arial" w:hAnsi="Arial" w:cs="Arial"/>
          <w:rtl/>
        </w:rPr>
        <w:t xml:space="preserve"> בפועל באותו חודש. עם זאת, ניתן יהיה להעביר עד 8 שעות מחודש לחודש כאשר מדובר בסיבות הקשורות באמן, ואז יוכל האמן לקבל התשלום בגין אותן שעות בחודש בו תבוצענה. </w:t>
      </w:r>
    </w:p>
    <w:p w:rsidR="0093359D" w:rsidRPr="003800B7" w:rsidRDefault="0093359D" w:rsidP="0093359D">
      <w:pPr>
        <w:spacing w:line="480" w:lineRule="auto"/>
        <w:ind w:left="720"/>
        <w:jc w:val="both"/>
        <w:rPr>
          <w:rFonts w:ascii="Arial" w:hAnsi="Arial" w:cs="Arial"/>
          <w:rtl/>
        </w:rPr>
      </w:pPr>
      <w:r w:rsidRPr="003800B7">
        <w:rPr>
          <w:rFonts w:ascii="Arial" w:hAnsi="Arial" w:cs="Arial"/>
          <w:rtl/>
        </w:rPr>
        <w:t xml:space="preserve">בתום כל חודש מחודשי תקופת השירות יגיש האמן לאשת הקשר </w:t>
      </w:r>
      <w:proofErr w:type="spellStart"/>
      <w:r w:rsidRPr="003800B7">
        <w:rPr>
          <w:rFonts w:ascii="Arial" w:hAnsi="Arial" w:cs="Arial"/>
          <w:rtl/>
        </w:rPr>
        <w:t>במינהל</w:t>
      </w:r>
      <w:proofErr w:type="spellEnd"/>
      <w:r w:rsidRPr="003800B7">
        <w:rPr>
          <w:rFonts w:ascii="Arial" w:hAnsi="Arial" w:cs="Arial"/>
          <w:rtl/>
        </w:rPr>
        <w:t xml:space="preserve"> התרבות</w:t>
      </w:r>
      <w:r w:rsidRPr="003800B7">
        <w:rPr>
          <w:rFonts w:ascii="Arial" w:hAnsi="Arial" w:cs="Arial" w:hint="cs"/>
          <w:rtl/>
        </w:rPr>
        <w:t xml:space="preserve"> או מי מטעמה </w:t>
      </w:r>
      <w:r w:rsidRPr="003800B7">
        <w:rPr>
          <w:rFonts w:ascii="Arial" w:hAnsi="Arial" w:cs="Arial"/>
          <w:rtl/>
        </w:rPr>
        <w:t xml:space="preserve"> דו</w:t>
      </w:r>
      <w:r w:rsidRPr="003800B7">
        <w:rPr>
          <w:rFonts w:ascii="Arial" w:hAnsi="Arial" w:cs="Arial" w:hint="cs"/>
          <w:rtl/>
        </w:rPr>
        <w:t>"</w:t>
      </w:r>
      <w:r w:rsidRPr="003800B7">
        <w:rPr>
          <w:rFonts w:ascii="Arial" w:hAnsi="Arial" w:cs="Arial"/>
          <w:rtl/>
        </w:rPr>
        <w:t xml:space="preserve">ח מאושר על ידי </w:t>
      </w:r>
      <w:r w:rsidRPr="003800B7">
        <w:rPr>
          <w:rFonts w:ascii="Arial" w:hAnsi="Arial" w:cs="Arial" w:hint="cs"/>
          <w:rtl/>
        </w:rPr>
        <w:t>הגורם הממונה על הפרויקט מטעם הרשות</w:t>
      </w:r>
      <w:r w:rsidRPr="003800B7">
        <w:rPr>
          <w:rFonts w:ascii="Arial" w:hAnsi="Arial" w:cs="Arial"/>
          <w:rtl/>
        </w:rPr>
        <w:t xml:space="preserve"> המפרט את שעות עבודתו ואת </w:t>
      </w:r>
    </w:p>
    <w:p w:rsidR="0093359D" w:rsidRPr="003800B7" w:rsidRDefault="0093359D" w:rsidP="0093359D">
      <w:pPr>
        <w:spacing w:line="480" w:lineRule="auto"/>
        <w:ind w:left="720"/>
        <w:jc w:val="both"/>
        <w:rPr>
          <w:rFonts w:ascii="Arial" w:hAnsi="Arial" w:cs="Arial"/>
          <w:rtl/>
        </w:rPr>
      </w:pPr>
      <w:r w:rsidRPr="003800B7">
        <w:rPr>
          <w:rFonts w:ascii="Arial" w:hAnsi="Arial" w:cs="Arial"/>
          <w:rtl/>
        </w:rPr>
        <w:t xml:space="preserve">תמצית פעילותו </w:t>
      </w:r>
      <w:r w:rsidRPr="003800B7">
        <w:rPr>
          <w:rFonts w:ascii="Arial" w:hAnsi="Arial" w:cs="Arial" w:hint="cs"/>
          <w:rtl/>
        </w:rPr>
        <w:t xml:space="preserve">עם התושבים. כן יוגש </w:t>
      </w:r>
      <w:r w:rsidRPr="003800B7">
        <w:rPr>
          <w:rFonts w:ascii="Arial" w:hAnsi="Arial" w:cs="Arial"/>
          <w:rtl/>
        </w:rPr>
        <w:t>דוח מסכם שנתי, ובו סיכום מפורט של פעילותו במסגרת הפרויקט. מובהר בזה כי דוחות אלה</w:t>
      </w:r>
      <w:r w:rsidRPr="003800B7">
        <w:rPr>
          <w:rFonts w:ascii="Arial" w:hAnsi="Arial" w:cs="Arial" w:hint="cs"/>
          <w:rtl/>
        </w:rPr>
        <w:t xml:space="preserve"> ואישורם </w:t>
      </w:r>
      <w:r w:rsidRPr="003800B7">
        <w:rPr>
          <w:rFonts w:ascii="Arial" w:hAnsi="Arial" w:cs="Arial"/>
          <w:rtl/>
        </w:rPr>
        <w:t xml:space="preserve"> יהוו תנאי לקבל תשלום. </w:t>
      </w:r>
    </w:p>
    <w:p w:rsidR="0093359D" w:rsidRDefault="0093359D" w:rsidP="0093359D">
      <w:pPr>
        <w:spacing w:line="480" w:lineRule="auto"/>
        <w:ind w:left="720"/>
        <w:jc w:val="both"/>
        <w:rPr>
          <w:rFonts w:ascii="Arial" w:hAnsi="Arial" w:cs="Arial"/>
          <w:rtl/>
        </w:rPr>
      </w:pPr>
      <w:r w:rsidRPr="003800B7">
        <w:rPr>
          <w:rFonts w:ascii="Arial" w:hAnsi="Arial" w:cs="Arial" w:hint="cs"/>
          <w:rtl/>
        </w:rPr>
        <w:t>האמנים יידרשו לפעול לפי הנחיותיו והוראותיו של  מנחה הפרויקט שימונה מטעם משרד התרבות כגורם המלווה והמפקח על פעילות האמנים.</w:t>
      </w:r>
    </w:p>
    <w:p w:rsidR="0093359D" w:rsidRPr="003800B7" w:rsidRDefault="0093359D" w:rsidP="0093359D">
      <w:pPr>
        <w:spacing w:line="480" w:lineRule="auto"/>
        <w:ind w:left="720"/>
        <w:jc w:val="both"/>
        <w:rPr>
          <w:rFonts w:ascii="Arial" w:hAnsi="Arial" w:cs="Arial"/>
          <w:rtl/>
        </w:rPr>
      </w:pPr>
    </w:p>
    <w:p w:rsidR="0093359D" w:rsidRPr="003800B7" w:rsidRDefault="0093359D" w:rsidP="0093359D">
      <w:pPr>
        <w:spacing w:line="480" w:lineRule="auto"/>
        <w:ind w:left="720"/>
        <w:jc w:val="both"/>
        <w:outlineLvl w:val="0"/>
        <w:rPr>
          <w:rFonts w:ascii="Arial" w:hAnsi="Arial" w:cs="Arial"/>
          <w:b/>
          <w:bCs/>
          <w:rtl/>
        </w:rPr>
      </w:pPr>
      <w:r w:rsidRPr="003800B7">
        <w:rPr>
          <w:rFonts w:ascii="Arial" w:hAnsi="Arial" w:cs="Arial"/>
          <w:b/>
          <w:bCs/>
          <w:rtl/>
        </w:rPr>
        <w:lastRenderedPageBreak/>
        <w:t>6. משך זמן ההעסקה בפרויקט:</w:t>
      </w:r>
    </w:p>
    <w:p w:rsidR="0093359D" w:rsidRPr="003800B7" w:rsidRDefault="0093359D" w:rsidP="0093359D">
      <w:pPr>
        <w:spacing w:line="480" w:lineRule="auto"/>
        <w:ind w:left="720"/>
        <w:jc w:val="both"/>
        <w:rPr>
          <w:rFonts w:ascii="Arial" w:hAnsi="Arial" w:cs="Arial"/>
          <w:rtl/>
        </w:rPr>
      </w:pPr>
      <w:r w:rsidRPr="003800B7">
        <w:rPr>
          <w:rFonts w:ascii="Arial" w:hAnsi="Arial" w:cs="Arial"/>
          <w:rtl/>
        </w:rPr>
        <w:t xml:space="preserve">האמן יוכל להיכלל בפרויקט למשך שנתיים. ניתן יהיה לשקול הארכת התקשרות עם האמן במסגרת הפרויקט </w:t>
      </w:r>
      <w:r w:rsidRPr="003800B7">
        <w:rPr>
          <w:rFonts w:ascii="Arial" w:hAnsi="Arial" w:cs="Arial" w:hint="cs"/>
          <w:rtl/>
        </w:rPr>
        <w:t xml:space="preserve">מעבר לשנתיים </w:t>
      </w:r>
      <w:r w:rsidRPr="003800B7">
        <w:rPr>
          <w:rFonts w:ascii="Arial" w:hAnsi="Arial" w:cs="Arial"/>
          <w:rtl/>
        </w:rPr>
        <w:t xml:space="preserve">במקרים חריגים בהם מתקיימת פעילות יוצאת דופן מנימוקים שיירשמו בהחלטת הוועדה. בכל מקרה, ניתן יהיה </w:t>
      </w:r>
      <w:r w:rsidRPr="003800B7">
        <w:rPr>
          <w:rFonts w:ascii="Arial" w:hAnsi="Arial" w:cs="Arial" w:hint="cs"/>
          <w:rtl/>
        </w:rPr>
        <w:t>להיכלל בפרויקט עד 4 שנים ו</w:t>
      </w:r>
      <w:r w:rsidRPr="003800B7">
        <w:rPr>
          <w:rFonts w:ascii="Arial" w:hAnsi="Arial" w:cs="Arial"/>
          <w:rtl/>
        </w:rPr>
        <w:t xml:space="preserve">לשוב ולהגיש את מועמדותו לפרויקט רק לאחר שבע שנים מתום השתתפותו בפרויקט בפעם הקודמת. </w:t>
      </w:r>
    </w:p>
    <w:p w:rsidR="0093359D" w:rsidRDefault="0093359D" w:rsidP="0093359D">
      <w:pPr>
        <w:spacing w:after="120" w:line="480" w:lineRule="auto"/>
        <w:ind w:left="720"/>
        <w:jc w:val="both"/>
        <w:rPr>
          <w:rFonts w:ascii="Arial" w:hAnsi="Arial" w:cs="Arial"/>
          <w:rtl/>
        </w:rPr>
      </w:pPr>
    </w:p>
    <w:p w:rsidR="0093359D" w:rsidRPr="003800B7" w:rsidRDefault="0093359D" w:rsidP="0093359D">
      <w:pPr>
        <w:spacing w:after="120" w:line="480" w:lineRule="auto"/>
        <w:ind w:left="720"/>
        <w:jc w:val="both"/>
        <w:rPr>
          <w:rFonts w:ascii="Arial" w:hAnsi="Arial" w:cs="Arial"/>
          <w:rtl/>
        </w:rPr>
      </w:pPr>
    </w:p>
    <w:p w:rsidR="0093359D" w:rsidRPr="003800B7" w:rsidRDefault="0093359D" w:rsidP="0093359D">
      <w:pPr>
        <w:spacing w:after="120" w:line="480" w:lineRule="auto"/>
        <w:ind w:left="720"/>
        <w:jc w:val="both"/>
        <w:outlineLvl w:val="0"/>
        <w:rPr>
          <w:rFonts w:ascii="Arial" w:hAnsi="Arial" w:cs="Arial"/>
          <w:b/>
          <w:bCs/>
          <w:rtl/>
        </w:rPr>
      </w:pPr>
      <w:r w:rsidRPr="003800B7">
        <w:rPr>
          <w:rFonts w:ascii="Arial" w:hAnsi="Arial" w:cs="Arial"/>
          <w:b/>
          <w:bCs/>
          <w:rtl/>
        </w:rPr>
        <w:t xml:space="preserve">7. דרישות מהקהילה: </w:t>
      </w:r>
    </w:p>
    <w:p w:rsidR="0093359D" w:rsidRPr="003800B7" w:rsidRDefault="0093359D" w:rsidP="0093359D">
      <w:pPr>
        <w:spacing w:line="480" w:lineRule="auto"/>
        <w:ind w:left="720"/>
        <w:jc w:val="both"/>
        <w:rPr>
          <w:rFonts w:ascii="Arial" w:hAnsi="Arial" w:cs="Arial"/>
          <w:rtl/>
        </w:rPr>
      </w:pPr>
      <w:r w:rsidRPr="003800B7">
        <w:rPr>
          <w:rFonts w:ascii="Arial" w:hAnsi="Arial" w:cs="Arial" w:hint="cs"/>
          <w:rtl/>
        </w:rPr>
        <w:t xml:space="preserve">מנהל התחנות לאמנות או לחלופין </w:t>
      </w:r>
      <w:r w:rsidRPr="003800B7">
        <w:rPr>
          <w:rFonts w:ascii="Arial" w:hAnsi="Arial" w:cs="Arial"/>
          <w:rtl/>
        </w:rPr>
        <w:t xml:space="preserve">הרשות המקומית, </w:t>
      </w:r>
      <w:r w:rsidRPr="003800B7">
        <w:rPr>
          <w:rFonts w:ascii="Arial" w:hAnsi="Arial" w:cs="Arial" w:hint="cs"/>
          <w:rtl/>
        </w:rPr>
        <w:t>א</w:t>
      </w:r>
      <w:r w:rsidRPr="003800B7">
        <w:rPr>
          <w:rFonts w:ascii="Arial" w:hAnsi="Arial" w:cs="Arial"/>
          <w:rtl/>
        </w:rPr>
        <w:t xml:space="preserve">ו מי מטעמה, </w:t>
      </w:r>
      <w:r w:rsidRPr="003800B7">
        <w:rPr>
          <w:rFonts w:ascii="Arial" w:hAnsi="Arial" w:cs="Arial" w:hint="cs"/>
          <w:rtl/>
        </w:rPr>
        <w:t>יאשרו</w:t>
      </w:r>
      <w:r w:rsidRPr="003800B7">
        <w:rPr>
          <w:rFonts w:ascii="Arial" w:hAnsi="Arial" w:cs="Arial"/>
          <w:rtl/>
        </w:rPr>
        <w:t xml:space="preserve"> מראש ובכתב את הסכמת</w:t>
      </w:r>
      <w:r w:rsidRPr="003800B7">
        <w:rPr>
          <w:rFonts w:ascii="Arial" w:hAnsi="Arial" w:cs="Arial" w:hint="cs"/>
          <w:rtl/>
        </w:rPr>
        <w:t>ם</w:t>
      </w:r>
      <w:r w:rsidRPr="003800B7">
        <w:rPr>
          <w:rFonts w:ascii="Arial" w:hAnsi="Arial" w:cs="Arial"/>
          <w:rtl/>
        </w:rPr>
        <w:t xml:space="preserve"> להשתתף בפרויקט ולאפשר ל</w:t>
      </w:r>
      <w:r w:rsidRPr="003800B7">
        <w:rPr>
          <w:rFonts w:ascii="Arial" w:hAnsi="Arial" w:cs="Arial" w:hint="cs"/>
          <w:rtl/>
        </w:rPr>
        <w:t>תושבי</w:t>
      </w:r>
      <w:r w:rsidRPr="003800B7">
        <w:rPr>
          <w:rFonts w:ascii="Arial" w:hAnsi="Arial" w:cs="Arial"/>
          <w:rtl/>
        </w:rPr>
        <w:t xml:space="preserve"> היישוב להשתתף בתוכנית ובמועדים ובמקום שיסוכמו מראש ועפ"י התוכנית שאושרה וסוכמה מראש עם ה</w:t>
      </w:r>
      <w:r w:rsidRPr="003800B7">
        <w:rPr>
          <w:rFonts w:ascii="Arial" w:hAnsi="Arial" w:cs="Arial" w:hint="cs"/>
          <w:rtl/>
        </w:rPr>
        <w:t>אמן</w:t>
      </w:r>
      <w:r w:rsidRPr="003800B7">
        <w:rPr>
          <w:rFonts w:ascii="Arial" w:hAnsi="Arial" w:cs="Arial"/>
          <w:rtl/>
        </w:rPr>
        <w:t>.</w:t>
      </w:r>
      <w:r w:rsidRPr="003800B7">
        <w:rPr>
          <w:rFonts w:ascii="Arial" w:hAnsi="Arial" w:cs="Arial" w:hint="cs"/>
          <w:rtl/>
        </w:rPr>
        <w:t xml:space="preserve"> הרשות תפרט בכתב את המקום והאמצעים שיעמידו לטובת הפרויקט.</w:t>
      </w:r>
      <w:r w:rsidRPr="003800B7">
        <w:rPr>
          <w:rFonts w:ascii="Arial" w:hAnsi="Arial" w:cs="Arial"/>
          <w:rtl/>
        </w:rPr>
        <w:t xml:space="preserve"> </w:t>
      </w:r>
    </w:p>
    <w:p w:rsidR="0093359D" w:rsidRPr="003800B7" w:rsidRDefault="0093359D" w:rsidP="0093359D">
      <w:pPr>
        <w:spacing w:line="480" w:lineRule="auto"/>
        <w:ind w:left="720"/>
        <w:jc w:val="both"/>
        <w:rPr>
          <w:rFonts w:ascii="Arial" w:hAnsi="Arial" w:cs="Arial"/>
          <w:rtl/>
        </w:rPr>
      </w:pPr>
      <w:r w:rsidRPr="003800B7">
        <w:rPr>
          <w:rFonts w:ascii="Arial" w:hAnsi="Arial" w:cs="Arial"/>
          <w:rtl/>
        </w:rPr>
        <w:t>הרשות המקומית, או מי מטעמה, תעמיד לטובת הפרויקט חלל תצוגה ומקום עבור סדנאות העבודה שיקיימו האמנים ו</w:t>
      </w:r>
      <w:r w:rsidRPr="003800B7">
        <w:rPr>
          <w:rFonts w:ascii="Arial" w:hAnsi="Arial" w:cs="Arial" w:hint="cs"/>
          <w:rtl/>
        </w:rPr>
        <w:t>בני הקהילה</w:t>
      </w:r>
      <w:r w:rsidRPr="003800B7">
        <w:rPr>
          <w:rFonts w:ascii="Arial" w:hAnsi="Arial" w:cs="Arial"/>
          <w:rtl/>
        </w:rPr>
        <w:t>.  חלל התצוגה יהיה גם מקום העבודה של האמנים עם הת</w:t>
      </w:r>
      <w:r w:rsidRPr="003800B7">
        <w:rPr>
          <w:rFonts w:ascii="Arial" w:hAnsi="Arial" w:cs="Arial" w:hint="cs"/>
          <w:rtl/>
        </w:rPr>
        <w:t>ושבים</w:t>
      </w:r>
      <w:r w:rsidRPr="003800B7">
        <w:rPr>
          <w:rFonts w:ascii="Arial" w:hAnsi="Arial" w:cs="Arial"/>
          <w:rtl/>
        </w:rPr>
        <w:t xml:space="preserve"> והוא יתוחזק על ידי ה</w:t>
      </w:r>
      <w:r w:rsidRPr="003800B7">
        <w:rPr>
          <w:rFonts w:ascii="Arial" w:hAnsi="Arial" w:cs="Arial" w:hint="cs"/>
          <w:rtl/>
        </w:rPr>
        <w:t>רשות</w:t>
      </w:r>
      <w:r w:rsidRPr="003800B7">
        <w:rPr>
          <w:rFonts w:ascii="Arial" w:hAnsi="Arial" w:cs="Arial"/>
          <w:rtl/>
        </w:rPr>
        <w:t xml:space="preserve"> (העירייה או המתנ"ס) בניקיון ושרותי משרד. יובהר כי הבעלות על חלל העבודה תהא של העירייה </w:t>
      </w:r>
      <w:r w:rsidRPr="003800B7">
        <w:rPr>
          <w:rFonts w:ascii="Arial" w:hAnsi="Arial" w:cs="Arial" w:hint="cs"/>
          <w:rtl/>
        </w:rPr>
        <w:t xml:space="preserve">או גוף כלשהו מטעמה </w:t>
      </w:r>
      <w:r w:rsidRPr="003800B7">
        <w:rPr>
          <w:rFonts w:ascii="Arial" w:hAnsi="Arial" w:cs="Arial"/>
          <w:rtl/>
        </w:rPr>
        <w:t>והיא שתדאג לתחזוקה ולהפעלה השוטפת של המקום. כמו כן תדאג למימון חומרים מתכלים, במידה ובעלויות סבירות, שישמשו לעבודת האמנים עם הת</w:t>
      </w:r>
      <w:r w:rsidRPr="003800B7">
        <w:rPr>
          <w:rFonts w:ascii="Arial" w:hAnsi="Arial" w:cs="Arial" w:hint="cs"/>
          <w:rtl/>
        </w:rPr>
        <w:t>ושבים</w:t>
      </w:r>
      <w:r w:rsidRPr="003800B7">
        <w:rPr>
          <w:rFonts w:ascii="Arial" w:hAnsi="Arial" w:cs="Arial"/>
          <w:rtl/>
        </w:rPr>
        <w:t xml:space="preserve"> ולהעברתם אליהם</w:t>
      </w:r>
      <w:r w:rsidRPr="003800B7">
        <w:rPr>
          <w:rFonts w:ascii="Arial" w:hAnsi="Arial" w:cs="Arial" w:hint="cs"/>
          <w:rtl/>
        </w:rPr>
        <w:t>.</w:t>
      </w:r>
    </w:p>
    <w:p w:rsidR="0093359D" w:rsidRPr="003800B7" w:rsidRDefault="0093359D" w:rsidP="0093359D">
      <w:pPr>
        <w:spacing w:line="480" w:lineRule="auto"/>
        <w:ind w:left="720"/>
        <w:jc w:val="both"/>
        <w:rPr>
          <w:rFonts w:ascii="Arial" w:hAnsi="Arial" w:cs="Arial"/>
          <w:rtl/>
        </w:rPr>
      </w:pPr>
      <w:r w:rsidRPr="003800B7">
        <w:rPr>
          <w:rFonts w:ascii="Arial" w:hAnsi="Arial" w:cs="Arial"/>
          <w:rtl/>
        </w:rPr>
        <w:lastRenderedPageBreak/>
        <w:t>הרשות המקומית, או נציג מטעמה, תדאג למתן כיסוי ביטוח הולם עבור האמן וה</w:t>
      </w:r>
      <w:r w:rsidRPr="003800B7">
        <w:rPr>
          <w:rFonts w:ascii="Arial" w:hAnsi="Arial" w:cs="Arial" w:hint="cs"/>
          <w:rtl/>
        </w:rPr>
        <w:t>תושבים המשתתפים</w:t>
      </w:r>
      <w:r w:rsidRPr="003800B7">
        <w:rPr>
          <w:rFonts w:ascii="Arial" w:hAnsi="Arial" w:cs="Arial"/>
          <w:rtl/>
        </w:rPr>
        <w:t xml:space="preserve"> במסגרת הפעילות ולכיסוי ביטוח הולם לכל נזק שיכול לקרות לצד ג' לרכוש כתוצאה מהפעילות.</w:t>
      </w:r>
    </w:p>
    <w:p w:rsidR="0093359D" w:rsidRPr="003800B7" w:rsidRDefault="0093359D" w:rsidP="0093359D">
      <w:pPr>
        <w:spacing w:line="480" w:lineRule="auto"/>
        <w:ind w:left="720"/>
        <w:jc w:val="both"/>
        <w:rPr>
          <w:rFonts w:ascii="Arial" w:hAnsi="Arial" w:cs="Arial"/>
          <w:rtl/>
        </w:rPr>
      </w:pPr>
      <w:r w:rsidRPr="003800B7">
        <w:rPr>
          <w:rFonts w:ascii="Arial" w:hAnsi="Arial" w:cs="Arial"/>
          <w:rtl/>
        </w:rPr>
        <w:t xml:space="preserve"> הרשות המקומית </w:t>
      </w:r>
      <w:r w:rsidRPr="003800B7">
        <w:rPr>
          <w:rFonts w:ascii="Arial" w:hAnsi="Arial" w:cs="Arial" w:hint="cs"/>
          <w:rtl/>
        </w:rPr>
        <w:t xml:space="preserve">תאשר בכתב כי היא </w:t>
      </w:r>
      <w:r w:rsidRPr="003800B7">
        <w:rPr>
          <w:rFonts w:ascii="Arial" w:hAnsi="Arial" w:cs="Arial"/>
          <w:rtl/>
        </w:rPr>
        <w:t xml:space="preserve">מתחייבת לשתף פעולה עם האמנים ולסייעם להם בפעילותם עם </w:t>
      </w:r>
      <w:r w:rsidRPr="003800B7">
        <w:rPr>
          <w:rFonts w:ascii="Arial" w:hAnsi="Arial" w:cs="Arial" w:hint="cs"/>
          <w:rtl/>
        </w:rPr>
        <w:t>בני הקהילה</w:t>
      </w:r>
      <w:r w:rsidRPr="003800B7">
        <w:rPr>
          <w:rFonts w:ascii="Arial" w:hAnsi="Arial" w:cs="Arial"/>
          <w:rtl/>
        </w:rPr>
        <w:t>, ככל שיידרשו, לרבות לעניין הצגת העבודות בתערוכה במרכז ובתערוכה ארצית ככל שתהיה. הרשות מתחייבת כי לא תבקש ו/או תדרוש מהאמן לבצע כל פעילות נוספת בקהילה המנוגדת לאמור בתקנון או לדרישות המשרד.</w:t>
      </w:r>
    </w:p>
    <w:p w:rsidR="0093359D" w:rsidRPr="003800B7" w:rsidRDefault="0093359D" w:rsidP="0093359D">
      <w:pPr>
        <w:spacing w:line="480" w:lineRule="auto"/>
        <w:ind w:left="720"/>
        <w:jc w:val="both"/>
        <w:rPr>
          <w:rFonts w:ascii="Arial" w:hAnsi="Arial" w:cs="Arial"/>
          <w:rtl/>
        </w:rPr>
      </w:pPr>
      <w:r w:rsidRPr="003800B7">
        <w:rPr>
          <w:rFonts w:ascii="Arial" w:hAnsi="Arial" w:cs="Arial"/>
          <w:rtl/>
        </w:rPr>
        <w:t>הרשות תהא רשאית להעמיד משאבים נוספים לרשות האמן או הפרויקט.</w:t>
      </w:r>
    </w:p>
    <w:p w:rsidR="0093359D" w:rsidRDefault="0093359D" w:rsidP="0093359D">
      <w:pPr>
        <w:widowControl w:val="0"/>
        <w:autoSpaceDE w:val="0"/>
        <w:autoSpaceDN w:val="0"/>
        <w:adjustRightInd w:val="0"/>
        <w:snapToGrid w:val="0"/>
        <w:spacing w:before="120" w:after="120" w:line="480" w:lineRule="auto"/>
        <w:textAlignment w:val="center"/>
        <w:rPr>
          <w:rFonts w:ascii="Arial" w:eastAsia="Arial Unicode MS" w:hAnsi="Arial"/>
          <w:b/>
          <w:bCs/>
          <w:snapToGrid w:val="0"/>
          <w:color w:val="000000"/>
          <w:rtl/>
          <w:lang w:eastAsia="ja-JP"/>
        </w:rPr>
      </w:pPr>
    </w:p>
    <w:p w:rsidR="0093359D" w:rsidRPr="003800B7" w:rsidRDefault="0093359D" w:rsidP="0093359D">
      <w:pPr>
        <w:widowControl w:val="0"/>
        <w:autoSpaceDE w:val="0"/>
        <w:autoSpaceDN w:val="0"/>
        <w:adjustRightInd w:val="0"/>
        <w:snapToGrid w:val="0"/>
        <w:spacing w:before="120" w:after="120" w:line="480" w:lineRule="auto"/>
        <w:textAlignment w:val="center"/>
        <w:rPr>
          <w:rFonts w:ascii="Arial" w:eastAsia="Arial Unicode MS" w:hAnsi="Arial"/>
          <w:b/>
          <w:bCs/>
          <w:snapToGrid w:val="0"/>
          <w:color w:val="000000"/>
          <w:rtl/>
          <w:lang w:eastAsia="ja-JP"/>
        </w:rPr>
      </w:pPr>
    </w:p>
    <w:p w:rsidR="005630F0" w:rsidRPr="0093359D" w:rsidRDefault="00E323AC" w:rsidP="0093359D">
      <w:pPr>
        <w:spacing w:line="480" w:lineRule="auto"/>
        <w:rPr>
          <w:rFonts w:ascii="Arial" w:hAnsi="Arial" w:cs="Arial"/>
          <w:sz w:val="20"/>
          <w:szCs w:val="20"/>
          <w:lang w:val="en-GB" w:eastAsia="en-GB"/>
        </w:rPr>
      </w:pPr>
    </w:p>
    <w:sectPr w:rsidR="005630F0" w:rsidRPr="0093359D" w:rsidSect="0093359D">
      <w:headerReference w:type="default" r:id="rId8"/>
      <w:footerReference w:type="default" r:id="rId9"/>
      <w:pgSz w:w="11906" w:h="16838"/>
      <w:pgMar w:top="1440" w:right="1800" w:bottom="1440" w:left="1800" w:header="1191" w:footer="34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3AC" w:rsidRDefault="00E323AC" w:rsidP="0093359D">
      <w:pPr>
        <w:spacing w:line="240" w:lineRule="auto"/>
      </w:pPr>
      <w:r>
        <w:separator/>
      </w:r>
    </w:p>
  </w:endnote>
  <w:endnote w:type="continuationSeparator" w:id="0">
    <w:p w:rsidR="00E323AC" w:rsidRDefault="00E323AC" w:rsidP="00933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9D" w:rsidRDefault="0093359D" w:rsidP="0093359D">
    <w:pPr>
      <w:pStyle w:val="a5"/>
      <w:tabs>
        <w:tab w:val="left" w:pos="-12"/>
        <w:tab w:val="left" w:pos="386"/>
        <w:tab w:val="center" w:pos="4349"/>
        <w:tab w:val="left" w:pos="8788"/>
      </w:tabs>
      <w:spacing w:before="10" w:line="480" w:lineRule="auto"/>
      <w:ind w:right="426"/>
      <w:rPr>
        <w:rFonts w:hint="cs"/>
        <w:b/>
        <w:bCs/>
        <w:color w:val="000066"/>
        <w:spacing w:val="2"/>
        <w:rtl/>
      </w:rPr>
    </w:pPr>
    <w:r w:rsidRPr="00981AEE">
      <w:rPr>
        <w:noProof/>
        <w:color w:val="000080"/>
        <w:spacing w:val="15"/>
        <w:sz w:val="22"/>
        <w:rtl/>
      </w:rPr>
      <mc:AlternateContent>
        <mc:Choice Requires="wps">
          <w:drawing>
            <wp:anchor distT="0" distB="0" distL="114300" distR="114300" simplePos="0" relativeHeight="251663360" behindDoc="0" locked="0" layoutInCell="1" allowOverlap="1" wp14:anchorId="78DF17C1" wp14:editId="219F3662">
              <wp:simplePos x="0" y="0"/>
              <wp:positionH relativeFrom="column">
                <wp:posOffset>-415925</wp:posOffset>
              </wp:positionH>
              <wp:positionV relativeFrom="paragraph">
                <wp:posOffset>228600</wp:posOffset>
              </wp:positionV>
              <wp:extent cx="6172200" cy="0"/>
              <wp:effectExtent l="0" t="0" r="19050" b="19050"/>
              <wp:wrapNone/>
              <wp:docPr id="6" name="Line 9" descr="קו תחתון" title="קו תחתון"/>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alt="כותרת: קו תחתון - תיאור: קו תחתון"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18pt" to="453.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" strokeweight=".25pt"/>
          </w:pict>
        </mc:Fallback>
      </mc:AlternateContent>
    </w:r>
  </w:p>
  <w:p w:rsidR="0093359D" w:rsidRPr="00981AEE" w:rsidRDefault="0093359D" w:rsidP="0093359D">
    <w:pPr>
      <w:pStyle w:val="a5"/>
      <w:tabs>
        <w:tab w:val="left" w:pos="-12"/>
        <w:tab w:val="left" w:pos="386"/>
        <w:tab w:val="center" w:pos="4349"/>
        <w:tab w:val="left" w:pos="8788"/>
      </w:tabs>
      <w:spacing w:before="10" w:line="480" w:lineRule="auto"/>
      <w:ind w:left="-514" w:right="426"/>
      <w:jc w:val="center"/>
      <w:rPr>
        <w:color w:val="000066"/>
        <w:spacing w:val="22"/>
        <w:rtl/>
      </w:rPr>
    </w:pPr>
    <w:r w:rsidRPr="00981AEE">
      <w:rPr>
        <w:rFonts w:hint="cs"/>
        <w:b/>
        <w:bCs/>
        <w:color w:val="000066"/>
        <w:spacing w:val="2"/>
        <w:rtl/>
      </w:rPr>
      <w:t>טל'</w:t>
    </w:r>
    <w:r>
      <w:rPr>
        <w:rFonts w:hint="cs"/>
        <w:b/>
        <w:bCs/>
        <w:color w:val="000066"/>
        <w:spacing w:val="2"/>
        <w:sz w:val="20"/>
        <w:szCs w:val="20"/>
        <w:rtl/>
      </w:rPr>
      <w:t xml:space="preserve"> </w:t>
    </w:r>
    <w:r w:rsidRPr="00981AEE">
      <w:rPr>
        <w:rFonts w:hint="cs"/>
        <w:b/>
        <w:bCs/>
        <w:color w:val="000066"/>
        <w:spacing w:val="2"/>
        <w:rtl/>
      </w:rPr>
      <w:t xml:space="preserve">02-5601748 </w:t>
    </w:r>
    <w:proofErr w:type="spellStart"/>
    <w:r w:rsidRPr="00981AEE">
      <w:rPr>
        <w:b/>
        <w:bCs/>
        <w:color w:val="000066"/>
        <w:spacing w:val="2"/>
      </w:rPr>
      <w:t>tel</w:t>
    </w:r>
    <w:proofErr w:type="spellEnd"/>
    <w:r w:rsidRPr="00981AEE">
      <w:rPr>
        <w:rFonts w:hint="cs"/>
        <w:b/>
        <w:bCs/>
        <w:color w:val="000066"/>
        <w:spacing w:val="2"/>
        <w:rtl/>
      </w:rPr>
      <w:t xml:space="preserve">   פקס 02-5601775 </w:t>
    </w:r>
    <w:r w:rsidRPr="00981AEE">
      <w:rPr>
        <w:b/>
        <w:bCs/>
        <w:color w:val="000066"/>
        <w:spacing w:val="2"/>
      </w:rPr>
      <w:t>fax</w:t>
    </w:r>
    <w:r w:rsidRPr="00981AEE">
      <w:rPr>
        <w:rFonts w:hint="cs"/>
        <w:b/>
        <w:bCs/>
        <w:color w:val="000066"/>
        <w:spacing w:val="2"/>
        <w:rtl/>
      </w:rPr>
      <w:t xml:space="preserve">   </w:t>
    </w:r>
    <w:hyperlink r:id="rId1" w:history="1">
      <w:r w:rsidRPr="00981AEE">
        <w:rPr>
          <w:rStyle w:val="Hyperlink"/>
          <w:b/>
          <w:bCs/>
          <w:spacing w:val="2"/>
        </w:rPr>
        <w:t>ShiritK@most.gov.il</w:t>
      </w:r>
    </w:hyperlink>
  </w:p>
  <w:p w:rsidR="0093359D" w:rsidRPr="00981AEE" w:rsidRDefault="0093359D" w:rsidP="0093359D">
    <w:pPr>
      <w:pStyle w:val="a5"/>
      <w:tabs>
        <w:tab w:val="left" w:pos="386"/>
        <w:tab w:val="left" w:pos="9157"/>
      </w:tabs>
      <w:spacing w:before="10" w:line="480" w:lineRule="auto"/>
      <w:ind w:left="-851" w:right="-1134" w:hanging="341"/>
      <w:rPr>
        <w:b/>
        <w:bCs/>
        <w:color w:val="000066"/>
        <w:spacing w:val="2"/>
      </w:rPr>
    </w:pPr>
    <w:r>
      <w:rPr>
        <w:rFonts w:hint="cs"/>
        <w:color w:val="000066"/>
        <w:spacing w:val="22"/>
        <w:rtl/>
      </w:rPr>
      <w:t xml:space="preserve">כתובת </w:t>
    </w:r>
    <w:r>
      <w:rPr>
        <w:color w:val="000066"/>
        <w:spacing w:val="22"/>
        <w:rtl/>
      </w:rPr>
      <w:t>אתר המש</w:t>
    </w:r>
    <w:r>
      <w:rPr>
        <w:rFonts w:hint="cs"/>
        <w:color w:val="000066"/>
        <w:spacing w:val="22"/>
        <w:rtl/>
      </w:rPr>
      <w:t xml:space="preserve">רד: </w:t>
    </w:r>
    <w:hyperlink r:id="rId2" w:history="1">
      <w:r w:rsidRPr="008E7DB6">
        <w:rPr>
          <w:rStyle w:val="Hyperlink"/>
          <w:spacing w:val="22"/>
        </w:rPr>
        <w:t>https://www.gov.il/he/Departments/ministry_of_culture_and_sport</w:t>
      </w:r>
    </w:hyperlink>
    <w:r>
      <w:rPr>
        <w:rFonts w:hint="cs"/>
        <w:b/>
        <w:bCs/>
        <w:color w:val="000066"/>
        <w:spacing w:val="2"/>
        <w:rtl/>
      </w:rPr>
      <w:t xml:space="preserve"> </w:t>
    </w:r>
  </w:p>
  <w:p w:rsidR="0093359D" w:rsidRPr="00981AEE" w:rsidRDefault="0093359D" w:rsidP="0093359D">
    <w:pPr>
      <w:pStyle w:val="a5"/>
      <w:tabs>
        <w:tab w:val="left" w:pos="8788"/>
      </w:tabs>
      <w:spacing w:before="10" w:line="480" w:lineRule="auto"/>
      <w:ind w:right="426"/>
      <w:rPr>
        <w:color w:val="000066"/>
        <w:spacing w:val="22"/>
      </w:rPr>
    </w:pPr>
    <w:r w:rsidRPr="00981AEE">
      <w:rPr>
        <w:noProof/>
        <w:color w:val="000066"/>
        <w:spacing w:val="22"/>
        <w:sz w:val="28"/>
        <w:szCs w:val="28"/>
        <w:rtl/>
      </w:rPr>
      <w:drawing>
        <wp:anchor distT="0" distB="0" distL="114300" distR="114300" simplePos="0" relativeHeight="251665408" behindDoc="0" locked="0" layoutInCell="1" allowOverlap="1" wp14:anchorId="63487F05" wp14:editId="6F3DCDA9">
          <wp:simplePos x="0" y="0"/>
          <wp:positionH relativeFrom="column">
            <wp:posOffset>-866775</wp:posOffset>
          </wp:positionH>
          <wp:positionV relativeFrom="paragraph">
            <wp:posOffset>24130</wp:posOffset>
          </wp:positionV>
          <wp:extent cx="800100" cy="589280"/>
          <wp:effectExtent l="0" t="0" r="0" b="1270"/>
          <wp:wrapNone/>
          <wp:docPr id="10" name="תמונה 10" descr="לוגו GOV_IL" title="לוגו GOV_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לוגו GOV_I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AEE">
      <w:rPr>
        <w:rFonts w:hint="cs"/>
        <w:b/>
        <w:bCs/>
        <w:color w:val="000066"/>
        <w:spacing w:val="2"/>
        <w:rtl/>
      </w:rPr>
      <w:t xml:space="preserve">     </w:t>
    </w:r>
    <w:r>
      <w:rPr>
        <w:rFonts w:hint="cs"/>
        <w:b/>
        <w:bCs/>
        <w:color w:val="000066"/>
        <w:spacing w:val="2"/>
        <w:rtl/>
      </w:rPr>
      <w:t xml:space="preserve">                 </w:t>
    </w:r>
    <w:r w:rsidRPr="00981AEE">
      <w:rPr>
        <w:rFonts w:hint="cs"/>
        <w:b/>
        <w:bCs/>
        <w:color w:val="000066"/>
        <w:spacing w:val="2"/>
        <w:rtl/>
      </w:rPr>
      <w:t xml:space="preserve">מען למכתבים: </w:t>
    </w:r>
    <w:r w:rsidRPr="00981AEE">
      <w:rPr>
        <w:b/>
        <w:bCs/>
        <w:color w:val="000066"/>
        <w:spacing w:val="2"/>
        <w:rtl/>
      </w:rPr>
      <w:t xml:space="preserve">ת"ד </w:t>
    </w:r>
    <w:r w:rsidRPr="00981AEE">
      <w:rPr>
        <w:rFonts w:hint="cs"/>
        <w:b/>
        <w:bCs/>
        <w:color w:val="000066"/>
        <w:spacing w:val="2"/>
        <w:rtl/>
      </w:rPr>
      <w:t>49100 ירו</w:t>
    </w:r>
    <w:r w:rsidRPr="00981AEE">
      <w:rPr>
        <w:b/>
        <w:bCs/>
        <w:color w:val="000066"/>
        <w:spacing w:val="2"/>
        <w:rtl/>
      </w:rPr>
      <w:t>שלים</w:t>
    </w:r>
    <w:r w:rsidRPr="00981AEE">
      <w:rPr>
        <w:rtl/>
      </w:rPr>
      <w:t xml:space="preserve"> </w:t>
    </w:r>
    <w:r w:rsidRPr="00981AEE">
      <w:rPr>
        <w:rFonts w:hint="cs"/>
        <w:b/>
        <w:bCs/>
        <w:color w:val="000066"/>
        <w:spacing w:val="2"/>
        <w:rtl/>
      </w:rPr>
      <w:t xml:space="preserve"> 91490 </w:t>
    </w:r>
    <w:r w:rsidRPr="00981AEE">
      <w:rPr>
        <w:b/>
        <w:bCs/>
        <w:color w:val="000066"/>
        <w:spacing w:val="2"/>
      </w:rPr>
      <w:t>P.O.B. 49100 Jerusalem</w:t>
    </w:r>
  </w:p>
  <w:p w:rsidR="0093359D" w:rsidRDefault="0093359D">
    <w:pPr>
      <w:pStyle w:val="a5"/>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3AC" w:rsidRDefault="00E323AC" w:rsidP="0093359D">
      <w:pPr>
        <w:spacing w:line="240" w:lineRule="auto"/>
      </w:pPr>
      <w:r>
        <w:separator/>
      </w:r>
    </w:p>
  </w:footnote>
  <w:footnote w:type="continuationSeparator" w:id="0">
    <w:p w:rsidR="00E323AC" w:rsidRDefault="00E323AC" w:rsidP="009335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9D" w:rsidRDefault="0093359D">
    <w:pPr>
      <w:pStyle w:val="a3"/>
    </w:pPr>
    <w:r>
      <w:rPr>
        <w:noProof/>
      </w:rPr>
      <w:drawing>
        <wp:anchor distT="0" distB="0" distL="114300" distR="114300" simplePos="0" relativeHeight="251659264" behindDoc="0" locked="0" layoutInCell="1" allowOverlap="1" wp14:anchorId="6133B267" wp14:editId="174FFCDA">
          <wp:simplePos x="0" y="0"/>
          <wp:positionH relativeFrom="column">
            <wp:posOffset>4026535</wp:posOffset>
          </wp:positionH>
          <wp:positionV relativeFrom="paragraph">
            <wp:posOffset>-751840</wp:posOffset>
          </wp:positionV>
          <wp:extent cx="2090420" cy="1246505"/>
          <wp:effectExtent l="0" t="0" r="5080" b="0"/>
          <wp:wrapNone/>
          <wp:docPr id="7" name="תמונה 1" descr="לוגו משרד התרבות והספורט" title="לוגו משרד התרבות והספור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l="35036" t="39955" r="22887" b="28668"/>
                  <a:stretch>
                    <a:fillRect/>
                  </a:stretch>
                </pic:blipFill>
                <pic:spPr bwMode="auto">
                  <a:xfrm>
                    <a:off x="0" y="0"/>
                    <a:ext cx="2090420" cy="1246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59D" w:rsidRDefault="0093359D">
    <w:pPr>
      <w:pStyle w:val="a3"/>
    </w:pPr>
  </w:p>
  <w:p w:rsidR="0093359D" w:rsidRPr="0093359D" w:rsidRDefault="0093359D" w:rsidP="0093359D">
    <w:pPr>
      <w:pStyle w:val="a3"/>
      <w:tabs>
        <w:tab w:val="clear" w:pos="8306"/>
      </w:tabs>
      <w:rPr>
        <w:rFonts w:ascii="Arial" w:hAnsi="Arial" w:cs="Arial" w:hint="cs"/>
        <w:w w:val="125"/>
        <w:rtl/>
      </w:rPr>
    </w:pPr>
    <w:r>
      <w:rPr>
        <w:noProof/>
      </w:rPr>
      <mc:AlternateContent>
        <mc:Choice Requires="wps">
          <w:drawing>
            <wp:anchor distT="0" distB="0" distL="114300" distR="114300" simplePos="0" relativeHeight="251661312" behindDoc="0" locked="0" layoutInCell="1" allowOverlap="1" wp14:anchorId="72A3EC18" wp14:editId="15A537B4">
              <wp:simplePos x="0" y="0"/>
              <wp:positionH relativeFrom="column">
                <wp:posOffset>-139700</wp:posOffset>
              </wp:positionH>
              <wp:positionV relativeFrom="paragraph">
                <wp:posOffset>41275</wp:posOffset>
              </wp:positionV>
              <wp:extent cx="5266055" cy="0"/>
              <wp:effectExtent l="0" t="0" r="10795" b="19050"/>
              <wp:wrapNone/>
              <wp:docPr id="8" name="Line 7" descr="קו תחתון" title="קו תחתון"/>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60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alt="כותרת: קו תחתון - תיאור: קו תחתון"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5pt" to="403.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" strokeweight=".25pt"/>
          </w:pict>
        </mc:Fallback>
      </mc:AlternateContent>
    </w:r>
    <w:r w:rsidRPr="0093359D">
      <w:rPr>
        <w:rFonts w:ascii="Arial" w:hAnsi="Arial" w:cs="Arial"/>
        <w:w w:val="125"/>
        <w:rtl/>
      </w:rPr>
      <w:tab/>
    </w:r>
  </w:p>
  <w:p w:rsidR="0093359D" w:rsidRPr="0093359D" w:rsidRDefault="0093359D" w:rsidP="0093359D">
    <w:pPr>
      <w:pStyle w:val="a3"/>
      <w:rPr>
        <w:rFonts w:asciiTheme="minorHAnsi" w:hAnsiTheme="minorHAnsi" w:cstheme="minorBidi"/>
        <w:rtl/>
      </w:rPr>
    </w:pPr>
    <w:r>
      <w:rPr>
        <w:rFonts w:ascii="Arial" w:hAnsi="Arial" w:cs="Arial" w:hint="cs"/>
        <w:w w:val="125"/>
        <w:rtl/>
      </w:rPr>
      <w:t xml:space="preserve">    </w:t>
    </w:r>
    <w:proofErr w:type="spellStart"/>
    <w:r w:rsidRPr="0093359D">
      <w:rPr>
        <w:rFonts w:ascii="Arial" w:hAnsi="Arial" w:cs="Arial" w:hint="cs"/>
        <w:w w:val="125"/>
        <w:rtl/>
      </w:rPr>
      <w:t>מינהל</w:t>
    </w:r>
    <w:proofErr w:type="spellEnd"/>
    <w:r w:rsidRPr="0093359D">
      <w:rPr>
        <w:rFonts w:ascii="Arial" w:hAnsi="Arial" w:cs="Arial" w:hint="cs"/>
        <w:w w:val="125"/>
        <w:rtl/>
      </w:rPr>
      <w:t xml:space="preserve"> התרבות                       המחלקה למוזיאונים ולאמנות פלסטית</w:t>
    </w:r>
  </w:p>
  <w:p w:rsidR="0093359D" w:rsidRDefault="009335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30C7"/>
    <w:multiLevelType w:val="hybridMultilevel"/>
    <w:tmpl w:val="99526968"/>
    <w:lvl w:ilvl="0" w:tplc="42205928">
      <w:start w:val="1"/>
      <w:numFmt w:val="hebrew1"/>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75C63C1"/>
    <w:multiLevelType w:val="hybridMultilevel"/>
    <w:tmpl w:val="E67CCC8A"/>
    <w:lvl w:ilvl="0" w:tplc="8BD056A6">
      <w:start w:val="1"/>
      <w:numFmt w:val="decimal"/>
      <w:lvlText w:val="%1."/>
      <w:lvlJc w:val="left"/>
      <w:pPr>
        <w:tabs>
          <w:tab w:val="num" w:pos="720"/>
        </w:tabs>
        <w:ind w:left="720" w:hanging="360"/>
      </w:pPr>
      <w:rPr>
        <w:rFonts w:cs="Times New Roman" w:hint="default"/>
        <w:color w:val="000000"/>
      </w:rPr>
    </w:lvl>
    <w:lvl w:ilvl="1" w:tplc="6F38507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9D"/>
    <w:rsid w:val="00185917"/>
    <w:rsid w:val="00845CE3"/>
    <w:rsid w:val="0093359D"/>
    <w:rsid w:val="00D93E2E"/>
    <w:rsid w:val="00E323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9D"/>
    <w:pPr>
      <w:bidi/>
      <w:spacing w:after="0" w:line="360" w:lineRule="auto"/>
    </w:pPr>
    <w:rPr>
      <w:rFonts w:ascii="Times New Roman" w:eastAsia="Times New Roman" w:hAnsi="Times New Roman" w:cs="David"/>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59D"/>
    <w:pPr>
      <w:tabs>
        <w:tab w:val="center" w:pos="4153"/>
        <w:tab w:val="right" w:pos="8306"/>
      </w:tabs>
      <w:spacing w:line="240" w:lineRule="auto"/>
    </w:pPr>
  </w:style>
  <w:style w:type="character" w:customStyle="1" w:styleId="a4">
    <w:name w:val="כותרת עליונה תו"/>
    <w:basedOn w:val="a0"/>
    <w:link w:val="a3"/>
    <w:uiPriority w:val="99"/>
    <w:rsid w:val="0093359D"/>
  </w:style>
  <w:style w:type="paragraph" w:styleId="a5">
    <w:name w:val="footer"/>
    <w:basedOn w:val="a"/>
    <w:link w:val="a6"/>
    <w:unhideWhenUsed/>
    <w:rsid w:val="0093359D"/>
    <w:pPr>
      <w:tabs>
        <w:tab w:val="center" w:pos="4153"/>
        <w:tab w:val="right" w:pos="8306"/>
      </w:tabs>
      <w:spacing w:line="240" w:lineRule="auto"/>
    </w:pPr>
  </w:style>
  <w:style w:type="character" w:customStyle="1" w:styleId="a6">
    <w:name w:val="כותרת תחתונה תו"/>
    <w:basedOn w:val="a0"/>
    <w:link w:val="a5"/>
    <w:rsid w:val="0093359D"/>
  </w:style>
  <w:style w:type="paragraph" w:styleId="a7">
    <w:name w:val="List Paragraph"/>
    <w:basedOn w:val="a"/>
    <w:uiPriority w:val="34"/>
    <w:qFormat/>
    <w:rsid w:val="0093359D"/>
    <w:pPr>
      <w:ind w:left="720"/>
      <w:contextualSpacing/>
    </w:pPr>
  </w:style>
  <w:style w:type="character" w:styleId="Hyperlink">
    <w:name w:val="Hyperlink"/>
    <w:rsid w:val="009335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9D"/>
    <w:pPr>
      <w:bidi/>
      <w:spacing w:after="0" w:line="360" w:lineRule="auto"/>
    </w:pPr>
    <w:rPr>
      <w:rFonts w:ascii="Times New Roman" w:eastAsia="Times New Roman" w:hAnsi="Times New Roman" w:cs="David"/>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59D"/>
    <w:pPr>
      <w:tabs>
        <w:tab w:val="center" w:pos="4153"/>
        <w:tab w:val="right" w:pos="8306"/>
      </w:tabs>
      <w:spacing w:line="240" w:lineRule="auto"/>
    </w:pPr>
  </w:style>
  <w:style w:type="character" w:customStyle="1" w:styleId="a4">
    <w:name w:val="כותרת עליונה תו"/>
    <w:basedOn w:val="a0"/>
    <w:link w:val="a3"/>
    <w:uiPriority w:val="99"/>
    <w:rsid w:val="0093359D"/>
  </w:style>
  <w:style w:type="paragraph" w:styleId="a5">
    <w:name w:val="footer"/>
    <w:basedOn w:val="a"/>
    <w:link w:val="a6"/>
    <w:unhideWhenUsed/>
    <w:rsid w:val="0093359D"/>
    <w:pPr>
      <w:tabs>
        <w:tab w:val="center" w:pos="4153"/>
        <w:tab w:val="right" w:pos="8306"/>
      </w:tabs>
      <w:spacing w:line="240" w:lineRule="auto"/>
    </w:pPr>
  </w:style>
  <w:style w:type="character" w:customStyle="1" w:styleId="a6">
    <w:name w:val="כותרת תחתונה תו"/>
    <w:basedOn w:val="a0"/>
    <w:link w:val="a5"/>
    <w:rsid w:val="0093359D"/>
  </w:style>
  <w:style w:type="paragraph" w:styleId="a7">
    <w:name w:val="List Paragraph"/>
    <w:basedOn w:val="a"/>
    <w:uiPriority w:val="34"/>
    <w:qFormat/>
    <w:rsid w:val="0093359D"/>
    <w:pPr>
      <w:ind w:left="720"/>
      <w:contextualSpacing/>
    </w:pPr>
  </w:style>
  <w:style w:type="character" w:styleId="Hyperlink">
    <w:name w:val="Hyperlink"/>
    <w:rsid w:val="009335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gov.il/he/Departments/ministry_of_culture_and_sport" TargetMode="External"/><Relationship Id="rId1" Type="http://schemas.openxmlformats.org/officeDocument/2006/relationships/hyperlink" Target="mailto:ShiritK@most.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923</Words>
  <Characters>4615</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MoST</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Lital Yadin</dc:creator>
  <cp:lastModifiedBy>Lital Yadin</cp:lastModifiedBy>
  <cp:revision>2</cp:revision>
  <dcterms:created xsi:type="dcterms:W3CDTF">2017-05-24T07:51:00Z</dcterms:created>
  <dcterms:modified xsi:type="dcterms:W3CDTF">2017-05-24T07:58:00Z</dcterms:modified>
</cp:coreProperties>
</file>